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2D" w:rsidRDefault="00777A2D" w:rsidP="00AC03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IPHEX campaign we received three boxes with equipment for soil moisture field measurements sent from the USDA on </w:t>
      </w:r>
      <w:r w:rsidRPr="00AC0349">
        <w:rPr>
          <w:rFonts w:ascii="Times New Roman" w:hAnsi="Times New Roman" w:cs="Times New Roman"/>
          <w:b/>
          <w:sz w:val="24"/>
          <w:szCs w:val="24"/>
        </w:rPr>
        <w:t>Thursday, 23 April 2014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C0349">
        <w:rPr>
          <w:rFonts w:ascii="Times New Roman" w:hAnsi="Times New Roman" w:cs="Times New Roman"/>
          <w:sz w:val="24"/>
          <w:szCs w:val="24"/>
        </w:rPr>
        <w:t xml:space="preserve">Jing Tao and Lauren Lowman took inventory of their contents after receipt of the packages. </w:t>
      </w:r>
      <w:r>
        <w:rPr>
          <w:rFonts w:ascii="Times New Roman" w:hAnsi="Times New Roman" w:cs="Times New Roman"/>
          <w:sz w:val="24"/>
          <w:szCs w:val="24"/>
        </w:rPr>
        <w:t>The contents of these boxes are described below:</w:t>
      </w:r>
    </w:p>
    <w:p w:rsidR="00777A2D" w:rsidRDefault="00777A2D" w:rsidP="00221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118F" w:rsidRDefault="00DD118F" w:rsidP="00221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7A2D" w:rsidRPr="00DD118F" w:rsidRDefault="00FD25A7" w:rsidP="00DD118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LOGGER (3)</w:t>
      </w:r>
      <w:r w:rsidR="00DD118F">
        <w:rPr>
          <w:rFonts w:ascii="Times New Roman" w:hAnsi="Times New Roman" w:cs="Times New Roman"/>
          <w:sz w:val="24"/>
          <w:szCs w:val="24"/>
        </w:rPr>
        <w:t xml:space="preserve"> and THETA PROBE (3) (Note: only 1 has a protective case)</w:t>
      </w:r>
    </w:p>
    <w:p w:rsidR="005070FB" w:rsidRDefault="005070FB" w:rsidP="00507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70FB" w:rsidRDefault="005070FB" w:rsidP="00DD11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2571750"/>
            <wp:effectExtent l="19050" t="0" r="0" b="0"/>
            <wp:docPr id="1" name="Picture 0" descr="2014-04-23 15.2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29.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0FB" w:rsidRPr="005070FB" w:rsidRDefault="005070FB" w:rsidP="00507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AND SMALL SPATULAS (3 ea.)</w:t>
      </w:r>
    </w:p>
    <w:p w:rsidR="00DD118F" w:rsidRDefault="00DD118F" w:rsidP="00DD11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7098" cy="2569464"/>
            <wp:effectExtent l="19050" t="0" r="0" b="0"/>
            <wp:docPr id="2" name="Picture 1" descr="2014-04-23 15.3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31.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9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E21" w:rsidRDefault="00FB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118F" w:rsidRPr="00DD118F" w:rsidRDefault="00DD118F" w:rsidP="00DD11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HANDHELD INFRARED THERMOMETER (w/ protective case) (3)</w:t>
      </w:r>
    </w:p>
    <w:p w:rsidR="00DD118F" w:rsidRDefault="00DD118F" w:rsidP="00DD118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952" cy="2569464"/>
            <wp:effectExtent l="19050" t="0" r="3048" b="0"/>
            <wp:docPr id="3" name="Picture 2" descr="2014-04-23 15.2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27.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8F" w:rsidRPr="00DD118F" w:rsidRDefault="00DD118F" w:rsidP="00DD118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SOIL THERMOMETER PROBE (3)</w:t>
      </w:r>
    </w:p>
    <w:p w:rsidR="00DD118F" w:rsidRDefault="00DD118F" w:rsidP="00DD11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952" cy="2569464"/>
            <wp:effectExtent l="19050" t="0" r="3048" b="0"/>
            <wp:docPr id="4" name="Picture 3" descr="2014-04-23 15.28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28.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8F" w:rsidRPr="00DD118F" w:rsidRDefault="00DD118F" w:rsidP="00DD11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BRUSH (3)</w:t>
      </w:r>
    </w:p>
    <w:p w:rsidR="00DD118F" w:rsidRDefault="00DD118F" w:rsidP="00DD11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not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shown)</w:t>
      </w:r>
    </w:p>
    <w:p w:rsidR="00FB0E21" w:rsidRDefault="00FB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118F" w:rsidRPr="00DD118F" w:rsidRDefault="00DD118F" w:rsidP="00DD11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BLUE PIPES (3) AND CONNECTORS (6)</w:t>
      </w:r>
    </w:p>
    <w:p w:rsidR="00DD118F" w:rsidRDefault="00EC3823" w:rsidP="00EC38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7098" cy="2569464"/>
            <wp:effectExtent l="19050" t="0" r="0" b="0"/>
            <wp:docPr id="5" name="Picture 4" descr="2014-04-23 15.2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22.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9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23" w:rsidRDefault="00EC3823" w:rsidP="00EC38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(Note: Connectors not shown)</w:t>
      </w:r>
    </w:p>
    <w:p w:rsidR="00EC3823" w:rsidRPr="00DD118F" w:rsidRDefault="00EC3823" w:rsidP="00EC38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METAL BASE (3)</w:t>
      </w:r>
    </w:p>
    <w:p w:rsidR="0030522B" w:rsidRDefault="0030522B" w:rsidP="003052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952" cy="2569464"/>
            <wp:effectExtent l="19050" t="0" r="3048" b="0"/>
            <wp:docPr id="6" name="Picture 5" descr="2014-04-23 15.2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23.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E21" w:rsidRDefault="00FB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22B" w:rsidRPr="0030522B" w:rsidRDefault="0030522B" w:rsidP="003052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METAL RING HOLDER (W/ RINGS INSIDE) (3)</w:t>
      </w:r>
    </w:p>
    <w:p w:rsidR="0030522B" w:rsidRDefault="0030522B" w:rsidP="003052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952" cy="2569464"/>
            <wp:effectExtent l="19050" t="0" r="3048" b="0"/>
            <wp:docPr id="7" name="Picture 6" descr="2014-04-23 15.25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25.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2B" w:rsidRPr="0030522B" w:rsidRDefault="0030522B" w:rsidP="00305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BOWL (2)</w:t>
      </w:r>
    </w:p>
    <w:p w:rsidR="003A6EBD" w:rsidRDefault="003A6EBD" w:rsidP="003A6E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5952" cy="2569464"/>
            <wp:effectExtent l="19050" t="0" r="3048" b="0"/>
            <wp:docPr id="8" name="Picture 7" descr="2014-04-23 15.25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25.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5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E21" w:rsidRDefault="00FB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6EBD" w:rsidRPr="003A6EBD" w:rsidRDefault="003A6EBD" w:rsidP="003A6E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25A7" w:rsidRDefault="00FD25A7" w:rsidP="00FD25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EXTRA RINGS (7)</w:t>
      </w:r>
    </w:p>
    <w:p w:rsidR="00FD25A7" w:rsidRPr="003A6EBD" w:rsidRDefault="003A6EBD" w:rsidP="003A6E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7098" cy="2569464"/>
            <wp:effectExtent l="19050" t="0" r="0" b="0"/>
            <wp:docPr id="10" name="Picture 9" descr="2014-04-23 15.30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 15.30.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98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5A7" w:rsidRPr="003A6EBD" w:rsidSect="002B1E95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51A" w:rsidRDefault="00B0451A" w:rsidP="003A6EBD">
      <w:pPr>
        <w:spacing w:after="0" w:line="240" w:lineRule="auto"/>
      </w:pPr>
      <w:r>
        <w:separator/>
      </w:r>
    </w:p>
  </w:endnote>
  <w:endnote w:type="continuationSeparator" w:id="0">
    <w:p w:rsidR="00B0451A" w:rsidRDefault="00B0451A" w:rsidP="003A6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049001182"/>
      <w:docPartObj>
        <w:docPartGallery w:val="Page Numbers (Bottom of Page)"/>
        <w:docPartUnique/>
      </w:docPartObj>
    </w:sdtPr>
    <w:sdtContent>
      <w:p w:rsidR="003A6EBD" w:rsidRPr="003A6EBD" w:rsidRDefault="003A6EBD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A6EB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A6EB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A6EB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B0E21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A6EB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A6EBD" w:rsidRPr="003A6EBD" w:rsidRDefault="003A6EBD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51A" w:rsidRDefault="00B0451A" w:rsidP="003A6EBD">
      <w:pPr>
        <w:spacing w:after="0" w:line="240" w:lineRule="auto"/>
      </w:pPr>
      <w:r>
        <w:separator/>
      </w:r>
    </w:p>
  </w:footnote>
  <w:footnote w:type="continuationSeparator" w:id="0">
    <w:p w:rsidR="00B0451A" w:rsidRDefault="00B0451A" w:rsidP="003A6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A0FFB"/>
    <w:multiLevelType w:val="hybridMultilevel"/>
    <w:tmpl w:val="867CC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3BD"/>
    <w:rsid w:val="002213BD"/>
    <w:rsid w:val="002B1E95"/>
    <w:rsid w:val="0030522B"/>
    <w:rsid w:val="003A6EBD"/>
    <w:rsid w:val="004519B1"/>
    <w:rsid w:val="005070FB"/>
    <w:rsid w:val="00777A2D"/>
    <w:rsid w:val="008A43A6"/>
    <w:rsid w:val="008B1678"/>
    <w:rsid w:val="00991748"/>
    <w:rsid w:val="00AC0349"/>
    <w:rsid w:val="00B0451A"/>
    <w:rsid w:val="00C2301D"/>
    <w:rsid w:val="00DD118F"/>
    <w:rsid w:val="00EC3823"/>
    <w:rsid w:val="00FB0E21"/>
    <w:rsid w:val="00FD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5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0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A6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EBD"/>
  </w:style>
  <w:style w:type="paragraph" w:styleId="Footer">
    <w:name w:val="footer"/>
    <w:basedOn w:val="Normal"/>
    <w:link w:val="FooterChar"/>
    <w:uiPriority w:val="99"/>
    <w:unhideWhenUsed/>
    <w:rsid w:val="003A6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E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101</Words>
  <Characters>576</Characters>
  <Application>Microsoft Office Word</Application>
  <DocSecurity>0</DocSecurity>
  <Lines>4</Lines>
  <Paragraphs>1</Paragraphs>
  <ScaleCrop>false</ScaleCrop>
  <Company>Duke University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</dc:creator>
  <cp:keywords/>
  <dc:description/>
  <cp:lastModifiedBy>Group</cp:lastModifiedBy>
  <cp:revision>11</cp:revision>
  <dcterms:created xsi:type="dcterms:W3CDTF">2014-04-23T19:47:00Z</dcterms:created>
  <dcterms:modified xsi:type="dcterms:W3CDTF">2014-04-23T20:17:00Z</dcterms:modified>
</cp:coreProperties>
</file>