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0CA" w:rsidRPr="00ED553B" w:rsidRDefault="003920CA" w:rsidP="0075646A">
      <w:pPr>
        <w:pStyle w:val="Title"/>
        <w:jc w:val="center"/>
        <w:rPr>
          <w:sz w:val="32"/>
        </w:rPr>
      </w:pPr>
      <w:r w:rsidRPr="00ED553B">
        <w:rPr>
          <w:sz w:val="32"/>
        </w:rPr>
        <w:t>Description of Data Collected by the</w:t>
      </w:r>
    </w:p>
    <w:p w:rsidR="003920CA" w:rsidRPr="00ED553B" w:rsidRDefault="003920CA" w:rsidP="0075646A">
      <w:pPr>
        <w:pStyle w:val="Title"/>
        <w:jc w:val="center"/>
        <w:rPr>
          <w:sz w:val="32"/>
        </w:rPr>
      </w:pPr>
      <w:r w:rsidRPr="00ED553B">
        <w:rPr>
          <w:sz w:val="32"/>
        </w:rPr>
        <w:t>NOAA 449-MHz and 2.8-GHz Profilers during the</w:t>
      </w:r>
    </w:p>
    <w:p w:rsidR="003920CA" w:rsidRPr="00ED553B" w:rsidRDefault="003920CA" w:rsidP="0075646A">
      <w:pPr>
        <w:pStyle w:val="Title"/>
        <w:jc w:val="center"/>
        <w:rPr>
          <w:sz w:val="32"/>
        </w:rPr>
      </w:pPr>
      <w:r w:rsidRPr="00ED553B">
        <w:rPr>
          <w:sz w:val="32"/>
        </w:rPr>
        <w:t>Mid-latitude Continental Convective Cloud Experiment (MC3E)</w:t>
      </w:r>
    </w:p>
    <w:p w:rsidR="00334A64" w:rsidRPr="00ED553B" w:rsidRDefault="003920CA" w:rsidP="0075646A">
      <w:pPr>
        <w:pStyle w:val="Title"/>
        <w:jc w:val="center"/>
        <w:rPr>
          <w:sz w:val="32"/>
        </w:rPr>
      </w:pPr>
      <w:r w:rsidRPr="00ED553B">
        <w:rPr>
          <w:sz w:val="32"/>
        </w:rPr>
        <w:t>22 April – 6 June 2011</w:t>
      </w:r>
    </w:p>
    <w:p w:rsidR="0075646A" w:rsidRPr="0075646A" w:rsidRDefault="0075646A" w:rsidP="0075646A"/>
    <w:p w:rsidR="0040374F" w:rsidRDefault="0040374F" w:rsidP="0040374F">
      <w:pPr>
        <w:jc w:val="center"/>
      </w:pPr>
      <w:r>
        <w:t>Christopher R. Williams, Ph.D., PMP</w:t>
      </w:r>
    </w:p>
    <w:p w:rsidR="0040374F" w:rsidRDefault="0040374F" w:rsidP="0040374F">
      <w:pPr>
        <w:spacing w:after="0"/>
        <w:jc w:val="center"/>
      </w:pPr>
      <w:r>
        <w:t>CIRES Research Scientist</w:t>
      </w:r>
    </w:p>
    <w:p w:rsidR="0040374F" w:rsidRDefault="0040374F" w:rsidP="0040374F">
      <w:pPr>
        <w:spacing w:after="0"/>
        <w:jc w:val="center"/>
      </w:pPr>
      <w:r>
        <w:t>Cooperative Institute for Research in Environmental Science (CIRES)</w:t>
      </w:r>
    </w:p>
    <w:p w:rsidR="0040374F" w:rsidRDefault="0040374F" w:rsidP="0040374F">
      <w:pPr>
        <w:spacing w:after="0"/>
        <w:jc w:val="center"/>
      </w:pPr>
      <w:r>
        <w:t>University of Colorado at Boulder</w:t>
      </w:r>
    </w:p>
    <w:p w:rsidR="0040374F" w:rsidRDefault="0040374F" w:rsidP="0040374F">
      <w:pPr>
        <w:spacing w:after="0"/>
        <w:jc w:val="center"/>
      </w:pPr>
      <w:proofErr w:type="gramStart"/>
      <w:r>
        <w:t>in</w:t>
      </w:r>
      <w:proofErr w:type="gramEnd"/>
      <w:r>
        <w:t xml:space="preserve"> partnership with</w:t>
      </w:r>
    </w:p>
    <w:p w:rsidR="00E63311" w:rsidRDefault="0040374F" w:rsidP="0040374F">
      <w:pPr>
        <w:spacing w:after="0"/>
        <w:jc w:val="center"/>
      </w:pPr>
      <w:r>
        <w:t>NOAA Ea</w:t>
      </w:r>
      <w:r w:rsidR="00E63311">
        <w:t>rth System Research Laboratory</w:t>
      </w:r>
    </w:p>
    <w:p w:rsidR="0040374F" w:rsidRDefault="0040374F" w:rsidP="0040374F">
      <w:pPr>
        <w:spacing w:after="0"/>
        <w:jc w:val="center"/>
      </w:pPr>
      <w:r>
        <w:t>Physical Sciences Division</w:t>
      </w:r>
    </w:p>
    <w:p w:rsidR="0040374F" w:rsidRDefault="0040374F" w:rsidP="0040374F">
      <w:pPr>
        <w:spacing w:after="0"/>
        <w:jc w:val="center"/>
      </w:pPr>
    </w:p>
    <w:p w:rsidR="002C5A50" w:rsidRDefault="0040374F" w:rsidP="0040374F">
      <w:pPr>
        <w:spacing w:after="0"/>
        <w:jc w:val="center"/>
      </w:pPr>
      <w:proofErr w:type="gramStart"/>
      <w:r>
        <w:t>email</w:t>
      </w:r>
      <w:proofErr w:type="gramEnd"/>
      <w:r>
        <w:t xml:space="preserve">: </w:t>
      </w:r>
      <w:r w:rsidRPr="0040374F">
        <w:t>Christopher.Williams@colorado.edu</w:t>
      </w:r>
      <w:r>
        <w:t xml:space="preserve"> or </w:t>
      </w:r>
    </w:p>
    <w:p w:rsidR="0040374F" w:rsidRDefault="0040374F" w:rsidP="0040374F">
      <w:pPr>
        <w:spacing w:after="0"/>
        <w:jc w:val="center"/>
      </w:pPr>
      <w:r>
        <w:t>Christopher.R.Williams@noaa.gov</w:t>
      </w:r>
    </w:p>
    <w:p w:rsidR="0040374F" w:rsidRDefault="0040374F" w:rsidP="0040374F">
      <w:pPr>
        <w:spacing w:after="0"/>
      </w:pPr>
    </w:p>
    <w:p w:rsidR="003920CA" w:rsidRDefault="003920CA" w:rsidP="0040374F">
      <w:pPr>
        <w:spacing w:after="0"/>
      </w:pPr>
    </w:p>
    <w:p w:rsidR="002C5A50" w:rsidRDefault="002C5A50" w:rsidP="002C5A50">
      <w:pPr>
        <w:spacing w:after="0"/>
        <w:ind w:left="720" w:firstLine="720"/>
        <w:rPr>
          <w:i/>
        </w:rPr>
      </w:pPr>
      <w:r w:rsidRPr="009655E6">
        <w:rPr>
          <w:i/>
        </w:rPr>
        <w:t>Regular Mail</w:t>
      </w:r>
      <w:r>
        <w:rPr>
          <w:i/>
        </w:rPr>
        <w:t>:</w:t>
      </w:r>
      <w:r>
        <w:rPr>
          <w:i/>
        </w:rPr>
        <w:tab/>
      </w:r>
      <w:r>
        <w:rPr>
          <w:i/>
        </w:rPr>
        <w:tab/>
      </w:r>
      <w:r>
        <w:rPr>
          <w:i/>
        </w:rPr>
        <w:tab/>
      </w:r>
      <w:r>
        <w:rPr>
          <w:i/>
        </w:rPr>
        <w:tab/>
      </w:r>
      <w:r>
        <w:rPr>
          <w:i/>
        </w:rPr>
        <w:tab/>
      </w:r>
      <w:r w:rsidRPr="009655E6">
        <w:rPr>
          <w:i/>
        </w:rPr>
        <w:t>Overnight Mail:</w:t>
      </w:r>
    </w:p>
    <w:p w:rsidR="002C5A50" w:rsidRDefault="002C5A50" w:rsidP="002C5A50">
      <w:pPr>
        <w:spacing w:after="0"/>
        <w:ind w:left="720" w:firstLine="720"/>
      </w:pPr>
      <w:r>
        <w:t xml:space="preserve">CIRES, </w:t>
      </w:r>
      <w:proofErr w:type="gramStart"/>
      <w:r>
        <w:t>UCB 216</w:t>
      </w:r>
      <w:r>
        <w:tab/>
      </w:r>
      <w:r>
        <w:tab/>
      </w:r>
      <w:r>
        <w:tab/>
      </w:r>
      <w:r>
        <w:tab/>
        <w:t>Mail Stop R/PSD3</w:t>
      </w:r>
      <w:proofErr w:type="gramEnd"/>
    </w:p>
    <w:p w:rsidR="002C5A50" w:rsidRPr="009655E6" w:rsidRDefault="002C5A50" w:rsidP="002C5A50">
      <w:pPr>
        <w:spacing w:after="0"/>
        <w:ind w:left="720" w:firstLine="720"/>
        <w:rPr>
          <w:i/>
        </w:rPr>
      </w:pPr>
      <w:r>
        <w:t>University of Colorado at Boulder</w:t>
      </w:r>
      <w:r>
        <w:tab/>
      </w:r>
      <w:r>
        <w:tab/>
        <w:t>325 Broadway</w:t>
      </w:r>
    </w:p>
    <w:p w:rsidR="002C5A50" w:rsidRDefault="002C5A50" w:rsidP="002C5A50">
      <w:pPr>
        <w:spacing w:after="0"/>
        <w:ind w:left="720" w:firstLine="720"/>
      </w:pPr>
      <w:r>
        <w:t>Boulder, CO 80309-0216</w:t>
      </w:r>
      <w:r>
        <w:tab/>
      </w:r>
      <w:r>
        <w:tab/>
      </w:r>
      <w:r>
        <w:tab/>
        <w:t>Boulder, CO 80305</w:t>
      </w:r>
    </w:p>
    <w:p w:rsidR="002C5A50" w:rsidRDefault="002C5A50" w:rsidP="002C5A50">
      <w:pPr>
        <w:spacing w:after="0"/>
        <w:ind w:left="720" w:firstLine="720"/>
      </w:pPr>
      <w:r>
        <w:t>Phone: 303-497-3829</w:t>
      </w:r>
      <w:r>
        <w:tab/>
      </w:r>
      <w:r>
        <w:tab/>
      </w:r>
      <w:r>
        <w:tab/>
      </w:r>
      <w:r>
        <w:tab/>
        <w:t>Phone: 303-497-3829</w:t>
      </w:r>
    </w:p>
    <w:p w:rsidR="003920CA" w:rsidRDefault="003920CA">
      <w:r>
        <w:br w:type="page"/>
      </w:r>
    </w:p>
    <w:sdt>
      <w:sdtPr>
        <w:rPr>
          <w:rFonts w:asciiTheme="minorHAnsi" w:eastAsiaTheme="minorEastAsia" w:hAnsiTheme="minorHAnsi" w:cstheme="minorBidi"/>
          <w:b w:val="0"/>
          <w:bCs w:val="0"/>
          <w:sz w:val="22"/>
          <w:szCs w:val="22"/>
        </w:rPr>
        <w:id w:val="1825543105"/>
        <w:docPartObj>
          <w:docPartGallery w:val="Table of Contents"/>
          <w:docPartUnique/>
        </w:docPartObj>
      </w:sdtPr>
      <w:sdtEndPr>
        <w:rPr>
          <w:noProof/>
        </w:rPr>
      </w:sdtEndPr>
      <w:sdtContent>
        <w:p w:rsidR="00BD39E9" w:rsidRDefault="00BD39E9">
          <w:pPr>
            <w:pStyle w:val="TOCHeading"/>
          </w:pPr>
          <w:r>
            <w:t>Table of Contents</w:t>
          </w:r>
        </w:p>
        <w:p w:rsidR="001C4F8E" w:rsidRDefault="008770BE">
          <w:pPr>
            <w:pStyle w:val="TOC1"/>
            <w:rPr>
              <w:noProof/>
            </w:rPr>
          </w:pPr>
          <w:r>
            <w:fldChar w:fldCharType="begin"/>
          </w:r>
          <w:r w:rsidR="00BD39E9">
            <w:instrText xml:space="preserve"> TOC \o "1-3" \h \z \u </w:instrText>
          </w:r>
          <w:r>
            <w:fldChar w:fldCharType="separate"/>
          </w:r>
          <w:hyperlink w:anchor="_Toc334020069" w:history="1">
            <w:r w:rsidR="001C4F8E" w:rsidRPr="005B3A37">
              <w:rPr>
                <w:rStyle w:val="Hyperlink"/>
                <w:noProof/>
              </w:rPr>
              <w:t>1. Introduction</w:t>
            </w:r>
            <w:r w:rsidR="001C4F8E">
              <w:rPr>
                <w:noProof/>
                <w:webHidden/>
              </w:rPr>
              <w:tab/>
            </w:r>
            <w:r w:rsidR="001C4F8E">
              <w:rPr>
                <w:noProof/>
                <w:webHidden/>
              </w:rPr>
              <w:fldChar w:fldCharType="begin"/>
            </w:r>
            <w:r w:rsidR="001C4F8E">
              <w:rPr>
                <w:noProof/>
                <w:webHidden/>
              </w:rPr>
              <w:instrText xml:space="preserve"> PAGEREF _Toc334020069 \h </w:instrText>
            </w:r>
            <w:r w:rsidR="001C4F8E">
              <w:rPr>
                <w:noProof/>
                <w:webHidden/>
              </w:rPr>
            </w:r>
            <w:r w:rsidR="001C4F8E">
              <w:rPr>
                <w:noProof/>
                <w:webHidden/>
              </w:rPr>
              <w:fldChar w:fldCharType="separate"/>
            </w:r>
            <w:r w:rsidR="001C412F">
              <w:rPr>
                <w:noProof/>
                <w:webHidden/>
              </w:rPr>
              <w:t>3</w:t>
            </w:r>
            <w:r w:rsidR="001C4F8E">
              <w:rPr>
                <w:noProof/>
                <w:webHidden/>
              </w:rPr>
              <w:fldChar w:fldCharType="end"/>
            </w:r>
          </w:hyperlink>
        </w:p>
        <w:p w:rsidR="001C4F8E" w:rsidRDefault="001C4F8E">
          <w:pPr>
            <w:pStyle w:val="TOC1"/>
            <w:rPr>
              <w:noProof/>
            </w:rPr>
          </w:pPr>
          <w:hyperlink w:anchor="_Toc334020070" w:history="1">
            <w:r w:rsidRPr="005B3A37">
              <w:rPr>
                <w:rStyle w:val="Hyperlink"/>
                <w:noProof/>
              </w:rPr>
              <w:t>2. Instrument Deployment</w:t>
            </w:r>
            <w:r>
              <w:rPr>
                <w:noProof/>
                <w:webHidden/>
              </w:rPr>
              <w:tab/>
            </w:r>
            <w:r>
              <w:rPr>
                <w:noProof/>
                <w:webHidden/>
              </w:rPr>
              <w:fldChar w:fldCharType="begin"/>
            </w:r>
            <w:r>
              <w:rPr>
                <w:noProof/>
                <w:webHidden/>
              </w:rPr>
              <w:instrText xml:space="preserve"> PAGEREF _Toc334020070 \h </w:instrText>
            </w:r>
            <w:r>
              <w:rPr>
                <w:noProof/>
                <w:webHidden/>
              </w:rPr>
            </w:r>
            <w:r>
              <w:rPr>
                <w:noProof/>
                <w:webHidden/>
              </w:rPr>
              <w:fldChar w:fldCharType="separate"/>
            </w:r>
            <w:r w:rsidR="001C412F">
              <w:rPr>
                <w:noProof/>
                <w:webHidden/>
              </w:rPr>
              <w:t>3</w:t>
            </w:r>
            <w:r>
              <w:rPr>
                <w:noProof/>
                <w:webHidden/>
              </w:rPr>
              <w:fldChar w:fldCharType="end"/>
            </w:r>
          </w:hyperlink>
        </w:p>
        <w:p w:rsidR="001C4F8E" w:rsidRDefault="001C4F8E">
          <w:pPr>
            <w:pStyle w:val="TOC1"/>
            <w:rPr>
              <w:noProof/>
            </w:rPr>
          </w:pPr>
          <w:hyperlink w:anchor="_Toc334020071" w:history="1">
            <w:r w:rsidRPr="005B3A37">
              <w:rPr>
                <w:rStyle w:val="Hyperlink"/>
                <w:noProof/>
              </w:rPr>
              <w:t>3. Surface Met Station</w:t>
            </w:r>
            <w:r>
              <w:rPr>
                <w:noProof/>
                <w:webHidden/>
              </w:rPr>
              <w:tab/>
            </w:r>
            <w:r>
              <w:rPr>
                <w:noProof/>
                <w:webHidden/>
              </w:rPr>
              <w:fldChar w:fldCharType="begin"/>
            </w:r>
            <w:r>
              <w:rPr>
                <w:noProof/>
                <w:webHidden/>
              </w:rPr>
              <w:instrText xml:space="preserve"> PAGEREF _Toc334020071 \h </w:instrText>
            </w:r>
            <w:r>
              <w:rPr>
                <w:noProof/>
                <w:webHidden/>
              </w:rPr>
            </w:r>
            <w:r>
              <w:rPr>
                <w:noProof/>
                <w:webHidden/>
              </w:rPr>
              <w:fldChar w:fldCharType="separate"/>
            </w:r>
            <w:r w:rsidR="001C412F">
              <w:rPr>
                <w:noProof/>
                <w:webHidden/>
              </w:rPr>
              <w:t>4</w:t>
            </w:r>
            <w:r>
              <w:rPr>
                <w:noProof/>
                <w:webHidden/>
              </w:rPr>
              <w:fldChar w:fldCharType="end"/>
            </w:r>
          </w:hyperlink>
        </w:p>
        <w:p w:rsidR="001C4F8E" w:rsidRDefault="001C4F8E">
          <w:pPr>
            <w:pStyle w:val="TOC2"/>
            <w:rPr>
              <w:noProof/>
            </w:rPr>
          </w:pPr>
          <w:hyperlink w:anchor="_Toc334020072" w:history="1">
            <w:r w:rsidRPr="005B3A37">
              <w:rPr>
                <w:rStyle w:val="Hyperlink"/>
                <w:noProof/>
              </w:rPr>
              <w:t>3.1 Installation</w:t>
            </w:r>
            <w:r>
              <w:rPr>
                <w:noProof/>
                <w:webHidden/>
              </w:rPr>
              <w:tab/>
            </w:r>
            <w:r>
              <w:rPr>
                <w:noProof/>
                <w:webHidden/>
              </w:rPr>
              <w:fldChar w:fldCharType="begin"/>
            </w:r>
            <w:r>
              <w:rPr>
                <w:noProof/>
                <w:webHidden/>
              </w:rPr>
              <w:instrText xml:space="preserve"> PAGEREF _Toc334020072 \h </w:instrText>
            </w:r>
            <w:r>
              <w:rPr>
                <w:noProof/>
                <w:webHidden/>
              </w:rPr>
            </w:r>
            <w:r>
              <w:rPr>
                <w:noProof/>
                <w:webHidden/>
              </w:rPr>
              <w:fldChar w:fldCharType="separate"/>
            </w:r>
            <w:r w:rsidR="001C412F">
              <w:rPr>
                <w:noProof/>
                <w:webHidden/>
              </w:rPr>
              <w:t>4</w:t>
            </w:r>
            <w:r>
              <w:rPr>
                <w:noProof/>
                <w:webHidden/>
              </w:rPr>
              <w:fldChar w:fldCharType="end"/>
            </w:r>
          </w:hyperlink>
        </w:p>
        <w:p w:rsidR="001C4F8E" w:rsidRDefault="001C4F8E">
          <w:pPr>
            <w:pStyle w:val="TOC2"/>
            <w:rPr>
              <w:noProof/>
            </w:rPr>
          </w:pPr>
          <w:hyperlink w:anchor="_Toc334020073" w:history="1">
            <w:r w:rsidRPr="005B3A37">
              <w:rPr>
                <w:rStyle w:val="Hyperlink"/>
                <w:noProof/>
              </w:rPr>
              <w:t>3.2 Archived Data Files</w:t>
            </w:r>
            <w:r>
              <w:rPr>
                <w:noProof/>
                <w:webHidden/>
              </w:rPr>
              <w:tab/>
            </w:r>
            <w:r>
              <w:rPr>
                <w:noProof/>
                <w:webHidden/>
              </w:rPr>
              <w:fldChar w:fldCharType="begin"/>
            </w:r>
            <w:r>
              <w:rPr>
                <w:noProof/>
                <w:webHidden/>
              </w:rPr>
              <w:instrText xml:space="preserve"> PAGEREF _Toc334020073 \h </w:instrText>
            </w:r>
            <w:r>
              <w:rPr>
                <w:noProof/>
                <w:webHidden/>
              </w:rPr>
            </w:r>
            <w:r>
              <w:rPr>
                <w:noProof/>
                <w:webHidden/>
              </w:rPr>
              <w:fldChar w:fldCharType="separate"/>
            </w:r>
            <w:r w:rsidR="001C412F">
              <w:rPr>
                <w:noProof/>
                <w:webHidden/>
              </w:rPr>
              <w:t>5</w:t>
            </w:r>
            <w:r>
              <w:rPr>
                <w:noProof/>
                <w:webHidden/>
              </w:rPr>
              <w:fldChar w:fldCharType="end"/>
            </w:r>
          </w:hyperlink>
        </w:p>
        <w:p w:rsidR="001C4F8E" w:rsidRDefault="001C4F8E">
          <w:pPr>
            <w:pStyle w:val="TOC2"/>
            <w:rPr>
              <w:noProof/>
            </w:rPr>
          </w:pPr>
          <w:hyperlink w:anchor="_Toc334020074" w:history="1">
            <w:r w:rsidRPr="005B3A37">
              <w:rPr>
                <w:rStyle w:val="Hyperlink"/>
                <w:noProof/>
              </w:rPr>
              <w:t>3.3 Data Format</w:t>
            </w:r>
            <w:r>
              <w:rPr>
                <w:noProof/>
                <w:webHidden/>
              </w:rPr>
              <w:tab/>
            </w:r>
            <w:r>
              <w:rPr>
                <w:noProof/>
                <w:webHidden/>
              </w:rPr>
              <w:fldChar w:fldCharType="begin"/>
            </w:r>
            <w:r>
              <w:rPr>
                <w:noProof/>
                <w:webHidden/>
              </w:rPr>
              <w:instrText xml:space="preserve"> PAGEREF _Toc334020074 \h </w:instrText>
            </w:r>
            <w:r>
              <w:rPr>
                <w:noProof/>
                <w:webHidden/>
              </w:rPr>
            </w:r>
            <w:r>
              <w:rPr>
                <w:noProof/>
                <w:webHidden/>
              </w:rPr>
              <w:fldChar w:fldCharType="separate"/>
            </w:r>
            <w:r w:rsidR="001C412F">
              <w:rPr>
                <w:noProof/>
                <w:webHidden/>
              </w:rPr>
              <w:t>5</w:t>
            </w:r>
            <w:r>
              <w:rPr>
                <w:noProof/>
                <w:webHidden/>
              </w:rPr>
              <w:fldChar w:fldCharType="end"/>
            </w:r>
          </w:hyperlink>
        </w:p>
        <w:p w:rsidR="001C4F8E" w:rsidRDefault="001C4F8E">
          <w:pPr>
            <w:pStyle w:val="TOC1"/>
            <w:rPr>
              <w:noProof/>
            </w:rPr>
          </w:pPr>
          <w:hyperlink w:anchor="_Toc334020075" w:history="1">
            <w:r w:rsidRPr="005B3A37">
              <w:rPr>
                <w:rStyle w:val="Hyperlink"/>
                <w:noProof/>
              </w:rPr>
              <w:t>4. Parsivel Disdrometer</w:t>
            </w:r>
            <w:r>
              <w:rPr>
                <w:noProof/>
                <w:webHidden/>
              </w:rPr>
              <w:tab/>
            </w:r>
            <w:r>
              <w:rPr>
                <w:noProof/>
                <w:webHidden/>
              </w:rPr>
              <w:fldChar w:fldCharType="begin"/>
            </w:r>
            <w:r>
              <w:rPr>
                <w:noProof/>
                <w:webHidden/>
              </w:rPr>
              <w:instrText xml:space="preserve"> PAGEREF _Toc334020075 \h </w:instrText>
            </w:r>
            <w:r>
              <w:rPr>
                <w:noProof/>
                <w:webHidden/>
              </w:rPr>
            </w:r>
            <w:r>
              <w:rPr>
                <w:noProof/>
                <w:webHidden/>
              </w:rPr>
              <w:fldChar w:fldCharType="separate"/>
            </w:r>
            <w:r w:rsidR="001C412F">
              <w:rPr>
                <w:noProof/>
                <w:webHidden/>
              </w:rPr>
              <w:t>6</w:t>
            </w:r>
            <w:r>
              <w:rPr>
                <w:noProof/>
                <w:webHidden/>
              </w:rPr>
              <w:fldChar w:fldCharType="end"/>
            </w:r>
          </w:hyperlink>
        </w:p>
        <w:p w:rsidR="001C4F8E" w:rsidRDefault="001C4F8E">
          <w:pPr>
            <w:pStyle w:val="TOC2"/>
            <w:rPr>
              <w:noProof/>
            </w:rPr>
          </w:pPr>
          <w:hyperlink w:anchor="_Toc334020076" w:history="1">
            <w:r w:rsidRPr="005B3A37">
              <w:rPr>
                <w:rStyle w:val="Hyperlink"/>
                <w:noProof/>
              </w:rPr>
              <w:t>4.1 Installation</w:t>
            </w:r>
            <w:r>
              <w:rPr>
                <w:noProof/>
                <w:webHidden/>
              </w:rPr>
              <w:tab/>
            </w:r>
            <w:r>
              <w:rPr>
                <w:noProof/>
                <w:webHidden/>
              </w:rPr>
              <w:fldChar w:fldCharType="begin"/>
            </w:r>
            <w:r>
              <w:rPr>
                <w:noProof/>
                <w:webHidden/>
              </w:rPr>
              <w:instrText xml:space="preserve"> PAGEREF _Toc334020076 \h </w:instrText>
            </w:r>
            <w:r>
              <w:rPr>
                <w:noProof/>
                <w:webHidden/>
              </w:rPr>
            </w:r>
            <w:r>
              <w:rPr>
                <w:noProof/>
                <w:webHidden/>
              </w:rPr>
              <w:fldChar w:fldCharType="separate"/>
            </w:r>
            <w:r w:rsidR="001C412F">
              <w:rPr>
                <w:noProof/>
                <w:webHidden/>
              </w:rPr>
              <w:t>6</w:t>
            </w:r>
            <w:r>
              <w:rPr>
                <w:noProof/>
                <w:webHidden/>
              </w:rPr>
              <w:fldChar w:fldCharType="end"/>
            </w:r>
          </w:hyperlink>
        </w:p>
        <w:p w:rsidR="001C4F8E" w:rsidRDefault="001C4F8E">
          <w:pPr>
            <w:pStyle w:val="TOC2"/>
            <w:rPr>
              <w:noProof/>
            </w:rPr>
          </w:pPr>
          <w:hyperlink w:anchor="_Toc334020077" w:history="1">
            <w:r w:rsidRPr="005B3A37">
              <w:rPr>
                <w:rStyle w:val="Hyperlink"/>
                <w:noProof/>
              </w:rPr>
              <w:t>4.2 Original Data</w:t>
            </w:r>
            <w:r>
              <w:rPr>
                <w:noProof/>
                <w:webHidden/>
              </w:rPr>
              <w:tab/>
            </w:r>
            <w:r>
              <w:rPr>
                <w:noProof/>
                <w:webHidden/>
              </w:rPr>
              <w:fldChar w:fldCharType="begin"/>
            </w:r>
            <w:r>
              <w:rPr>
                <w:noProof/>
                <w:webHidden/>
              </w:rPr>
              <w:instrText xml:space="preserve"> PAGEREF _Toc334020077 \h </w:instrText>
            </w:r>
            <w:r>
              <w:rPr>
                <w:noProof/>
                <w:webHidden/>
              </w:rPr>
            </w:r>
            <w:r>
              <w:rPr>
                <w:noProof/>
                <w:webHidden/>
              </w:rPr>
              <w:fldChar w:fldCharType="separate"/>
            </w:r>
            <w:r w:rsidR="001C412F">
              <w:rPr>
                <w:noProof/>
                <w:webHidden/>
              </w:rPr>
              <w:t>6</w:t>
            </w:r>
            <w:r>
              <w:rPr>
                <w:noProof/>
                <w:webHidden/>
              </w:rPr>
              <w:fldChar w:fldCharType="end"/>
            </w:r>
          </w:hyperlink>
        </w:p>
        <w:p w:rsidR="001C4F8E" w:rsidRDefault="001C4F8E">
          <w:pPr>
            <w:pStyle w:val="TOC2"/>
            <w:rPr>
              <w:noProof/>
            </w:rPr>
          </w:pPr>
          <w:hyperlink w:anchor="_Toc334020078" w:history="1">
            <w:r w:rsidRPr="005B3A37">
              <w:rPr>
                <w:rStyle w:val="Hyperlink"/>
                <w:noProof/>
              </w:rPr>
              <w:t>4.3 Archived Data Files</w:t>
            </w:r>
            <w:r>
              <w:rPr>
                <w:noProof/>
                <w:webHidden/>
              </w:rPr>
              <w:tab/>
            </w:r>
            <w:r>
              <w:rPr>
                <w:noProof/>
                <w:webHidden/>
              </w:rPr>
              <w:fldChar w:fldCharType="begin"/>
            </w:r>
            <w:r>
              <w:rPr>
                <w:noProof/>
                <w:webHidden/>
              </w:rPr>
              <w:instrText xml:space="preserve"> PAGEREF _Toc334020078 \h </w:instrText>
            </w:r>
            <w:r>
              <w:rPr>
                <w:noProof/>
                <w:webHidden/>
              </w:rPr>
            </w:r>
            <w:r>
              <w:rPr>
                <w:noProof/>
                <w:webHidden/>
              </w:rPr>
              <w:fldChar w:fldCharType="separate"/>
            </w:r>
            <w:r w:rsidR="001C412F">
              <w:rPr>
                <w:noProof/>
                <w:webHidden/>
              </w:rPr>
              <w:t>6</w:t>
            </w:r>
            <w:r>
              <w:rPr>
                <w:noProof/>
                <w:webHidden/>
              </w:rPr>
              <w:fldChar w:fldCharType="end"/>
            </w:r>
          </w:hyperlink>
        </w:p>
        <w:p w:rsidR="001C4F8E" w:rsidRDefault="001C4F8E">
          <w:pPr>
            <w:pStyle w:val="TOC2"/>
            <w:rPr>
              <w:noProof/>
            </w:rPr>
          </w:pPr>
          <w:hyperlink w:anchor="_Toc334020079" w:history="1">
            <w:r w:rsidRPr="005B3A37">
              <w:rPr>
                <w:rStyle w:val="Hyperlink"/>
                <w:noProof/>
              </w:rPr>
              <w:t>4.4 Processed Data</w:t>
            </w:r>
            <w:r>
              <w:rPr>
                <w:noProof/>
                <w:webHidden/>
              </w:rPr>
              <w:tab/>
            </w:r>
            <w:r>
              <w:rPr>
                <w:noProof/>
                <w:webHidden/>
              </w:rPr>
              <w:fldChar w:fldCharType="begin"/>
            </w:r>
            <w:r>
              <w:rPr>
                <w:noProof/>
                <w:webHidden/>
              </w:rPr>
              <w:instrText xml:space="preserve"> PAGEREF _Toc334020079 \h </w:instrText>
            </w:r>
            <w:r>
              <w:rPr>
                <w:noProof/>
                <w:webHidden/>
              </w:rPr>
            </w:r>
            <w:r>
              <w:rPr>
                <w:noProof/>
                <w:webHidden/>
              </w:rPr>
              <w:fldChar w:fldCharType="separate"/>
            </w:r>
            <w:r w:rsidR="001C412F">
              <w:rPr>
                <w:noProof/>
                <w:webHidden/>
              </w:rPr>
              <w:t>6</w:t>
            </w:r>
            <w:r>
              <w:rPr>
                <w:noProof/>
                <w:webHidden/>
              </w:rPr>
              <w:fldChar w:fldCharType="end"/>
            </w:r>
          </w:hyperlink>
        </w:p>
        <w:p w:rsidR="001C4F8E" w:rsidRDefault="001C4F8E">
          <w:pPr>
            <w:pStyle w:val="TOC3"/>
            <w:tabs>
              <w:tab w:val="right" w:leader="dot" w:pos="9350"/>
            </w:tabs>
            <w:rPr>
              <w:noProof/>
            </w:rPr>
          </w:pPr>
          <w:hyperlink w:anchor="_Toc334020080" w:history="1">
            <w:r w:rsidRPr="005B3A37">
              <w:rPr>
                <w:rStyle w:val="Hyperlink"/>
                <w:noProof/>
              </w:rPr>
              <w:t>4.4.1 Daily Moment Files</w:t>
            </w:r>
            <w:r>
              <w:rPr>
                <w:noProof/>
                <w:webHidden/>
              </w:rPr>
              <w:tab/>
            </w:r>
            <w:r>
              <w:rPr>
                <w:noProof/>
                <w:webHidden/>
              </w:rPr>
              <w:fldChar w:fldCharType="begin"/>
            </w:r>
            <w:r>
              <w:rPr>
                <w:noProof/>
                <w:webHidden/>
              </w:rPr>
              <w:instrText xml:space="preserve"> PAGEREF _Toc334020080 \h </w:instrText>
            </w:r>
            <w:r>
              <w:rPr>
                <w:noProof/>
                <w:webHidden/>
              </w:rPr>
            </w:r>
            <w:r>
              <w:rPr>
                <w:noProof/>
                <w:webHidden/>
              </w:rPr>
              <w:fldChar w:fldCharType="separate"/>
            </w:r>
            <w:r w:rsidR="001C412F">
              <w:rPr>
                <w:noProof/>
                <w:webHidden/>
              </w:rPr>
              <w:t>7</w:t>
            </w:r>
            <w:r>
              <w:rPr>
                <w:noProof/>
                <w:webHidden/>
              </w:rPr>
              <w:fldChar w:fldCharType="end"/>
            </w:r>
          </w:hyperlink>
        </w:p>
        <w:p w:rsidR="001C4F8E" w:rsidRDefault="001C4F8E">
          <w:pPr>
            <w:pStyle w:val="TOC3"/>
            <w:tabs>
              <w:tab w:val="right" w:leader="dot" w:pos="9350"/>
            </w:tabs>
            <w:rPr>
              <w:noProof/>
            </w:rPr>
          </w:pPr>
          <w:hyperlink w:anchor="_Toc334020081" w:history="1">
            <w:r w:rsidRPr="005B3A37">
              <w:rPr>
                <w:rStyle w:val="Hyperlink"/>
                <w:noProof/>
              </w:rPr>
              <w:t>4.4.2 Daily Raindrop Number Concentration Files</w:t>
            </w:r>
            <w:r>
              <w:rPr>
                <w:noProof/>
                <w:webHidden/>
              </w:rPr>
              <w:tab/>
            </w:r>
            <w:r>
              <w:rPr>
                <w:noProof/>
                <w:webHidden/>
              </w:rPr>
              <w:fldChar w:fldCharType="begin"/>
            </w:r>
            <w:r>
              <w:rPr>
                <w:noProof/>
                <w:webHidden/>
              </w:rPr>
              <w:instrText xml:space="preserve"> PAGEREF _Toc334020081 \h </w:instrText>
            </w:r>
            <w:r>
              <w:rPr>
                <w:noProof/>
                <w:webHidden/>
              </w:rPr>
            </w:r>
            <w:r>
              <w:rPr>
                <w:noProof/>
                <w:webHidden/>
              </w:rPr>
              <w:fldChar w:fldCharType="separate"/>
            </w:r>
            <w:r w:rsidR="001C412F">
              <w:rPr>
                <w:noProof/>
                <w:webHidden/>
              </w:rPr>
              <w:t>8</w:t>
            </w:r>
            <w:r>
              <w:rPr>
                <w:noProof/>
                <w:webHidden/>
              </w:rPr>
              <w:fldChar w:fldCharType="end"/>
            </w:r>
          </w:hyperlink>
        </w:p>
        <w:p w:rsidR="001C4F8E" w:rsidRDefault="001C4F8E">
          <w:pPr>
            <w:pStyle w:val="TOC3"/>
            <w:tabs>
              <w:tab w:val="right" w:leader="dot" w:pos="9350"/>
            </w:tabs>
            <w:rPr>
              <w:noProof/>
            </w:rPr>
          </w:pPr>
          <w:hyperlink w:anchor="_Toc334020082" w:history="1">
            <w:r w:rsidRPr="005B3A37">
              <w:rPr>
                <w:rStyle w:val="Hyperlink"/>
                <w:noProof/>
              </w:rPr>
              <w:t>4.4.3 Images</w:t>
            </w:r>
            <w:r>
              <w:rPr>
                <w:noProof/>
                <w:webHidden/>
              </w:rPr>
              <w:tab/>
            </w:r>
            <w:r>
              <w:rPr>
                <w:noProof/>
                <w:webHidden/>
              </w:rPr>
              <w:fldChar w:fldCharType="begin"/>
            </w:r>
            <w:r>
              <w:rPr>
                <w:noProof/>
                <w:webHidden/>
              </w:rPr>
              <w:instrText xml:space="preserve"> PAGEREF _Toc334020082 \h </w:instrText>
            </w:r>
            <w:r>
              <w:rPr>
                <w:noProof/>
                <w:webHidden/>
              </w:rPr>
            </w:r>
            <w:r>
              <w:rPr>
                <w:noProof/>
                <w:webHidden/>
              </w:rPr>
              <w:fldChar w:fldCharType="separate"/>
            </w:r>
            <w:r w:rsidR="001C412F">
              <w:rPr>
                <w:noProof/>
                <w:webHidden/>
              </w:rPr>
              <w:t>9</w:t>
            </w:r>
            <w:r>
              <w:rPr>
                <w:noProof/>
                <w:webHidden/>
              </w:rPr>
              <w:fldChar w:fldCharType="end"/>
            </w:r>
          </w:hyperlink>
        </w:p>
        <w:p w:rsidR="001C4F8E" w:rsidRDefault="001C4F8E">
          <w:pPr>
            <w:pStyle w:val="TOC1"/>
            <w:rPr>
              <w:noProof/>
            </w:rPr>
          </w:pPr>
          <w:hyperlink w:anchor="_Toc334020083" w:history="1">
            <w:r w:rsidRPr="005B3A37">
              <w:rPr>
                <w:rStyle w:val="Hyperlink"/>
                <w:noProof/>
              </w:rPr>
              <w:t>5. S-band Profiler</w:t>
            </w:r>
            <w:r>
              <w:rPr>
                <w:noProof/>
                <w:webHidden/>
              </w:rPr>
              <w:tab/>
            </w:r>
            <w:r>
              <w:rPr>
                <w:noProof/>
                <w:webHidden/>
              </w:rPr>
              <w:fldChar w:fldCharType="begin"/>
            </w:r>
            <w:r>
              <w:rPr>
                <w:noProof/>
                <w:webHidden/>
              </w:rPr>
              <w:instrText xml:space="preserve"> PAGEREF _Toc334020083 \h </w:instrText>
            </w:r>
            <w:r>
              <w:rPr>
                <w:noProof/>
                <w:webHidden/>
              </w:rPr>
            </w:r>
            <w:r>
              <w:rPr>
                <w:noProof/>
                <w:webHidden/>
              </w:rPr>
              <w:fldChar w:fldCharType="separate"/>
            </w:r>
            <w:r w:rsidR="001C412F">
              <w:rPr>
                <w:noProof/>
                <w:webHidden/>
              </w:rPr>
              <w:t>10</w:t>
            </w:r>
            <w:r>
              <w:rPr>
                <w:noProof/>
                <w:webHidden/>
              </w:rPr>
              <w:fldChar w:fldCharType="end"/>
            </w:r>
          </w:hyperlink>
        </w:p>
        <w:p w:rsidR="001C4F8E" w:rsidRDefault="001C4F8E">
          <w:pPr>
            <w:pStyle w:val="TOC2"/>
            <w:rPr>
              <w:noProof/>
            </w:rPr>
          </w:pPr>
          <w:hyperlink w:anchor="_Toc334020084" w:history="1">
            <w:r w:rsidRPr="005B3A37">
              <w:rPr>
                <w:rStyle w:val="Hyperlink"/>
                <w:noProof/>
              </w:rPr>
              <w:t>5.1 Installation</w:t>
            </w:r>
            <w:r>
              <w:rPr>
                <w:noProof/>
                <w:webHidden/>
              </w:rPr>
              <w:tab/>
            </w:r>
            <w:r>
              <w:rPr>
                <w:noProof/>
                <w:webHidden/>
              </w:rPr>
              <w:fldChar w:fldCharType="begin"/>
            </w:r>
            <w:r>
              <w:rPr>
                <w:noProof/>
                <w:webHidden/>
              </w:rPr>
              <w:instrText xml:space="preserve"> PAGEREF _Toc334020084 \h </w:instrText>
            </w:r>
            <w:r>
              <w:rPr>
                <w:noProof/>
                <w:webHidden/>
              </w:rPr>
            </w:r>
            <w:r>
              <w:rPr>
                <w:noProof/>
                <w:webHidden/>
              </w:rPr>
              <w:fldChar w:fldCharType="separate"/>
            </w:r>
            <w:r w:rsidR="001C412F">
              <w:rPr>
                <w:noProof/>
                <w:webHidden/>
              </w:rPr>
              <w:t>10</w:t>
            </w:r>
            <w:r>
              <w:rPr>
                <w:noProof/>
                <w:webHidden/>
              </w:rPr>
              <w:fldChar w:fldCharType="end"/>
            </w:r>
          </w:hyperlink>
        </w:p>
        <w:p w:rsidR="001C4F8E" w:rsidRDefault="001C4F8E">
          <w:pPr>
            <w:pStyle w:val="TOC2"/>
            <w:rPr>
              <w:noProof/>
            </w:rPr>
          </w:pPr>
          <w:hyperlink w:anchor="_Toc334020085" w:history="1">
            <w:r w:rsidRPr="005B3A37">
              <w:rPr>
                <w:rStyle w:val="Hyperlink"/>
                <w:noProof/>
              </w:rPr>
              <w:t>5.2 S-band Profiler Raw Spectra Data Sets</w:t>
            </w:r>
            <w:r>
              <w:rPr>
                <w:noProof/>
                <w:webHidden/>
              </w:rPr>
              <w:tab/>
            </w:r>
            <w:r>
              <w:rPr>
                <w:noProof/>
                <w:webHidden/>
              </w:rPr>
              <w:fldChar w:fldCharType="begin"/>
            </w:r>
            <w:r>
              <w:rPr>
                <w:noProof/>
                <w:webHidden/>
              </w:rPr>
              <w:instrText xml:space="preserve"> PAGEREF _Toc334020085 \h </w:instrText>
            </w:r>
            <w:r>
              <w:rPr>
                <w:noProof/>
                <w:webHidden/>
              </w:rPr>
            </w:r>
            <w:r>
              <w:rPr>
                <w:noProof/>
                <w:webHidden/>
              </w:rPr>
              <w:fldChar w:fldCharType="separate"/>
            </w:r>
            <w:r w:rsidR="001C412F">
              <w:rPr>
                <w:noProof/>
                <w:webHidden/>
              </w:rPr>
              <w:t>10</w:t>
            </w:r>
            <w:r>
              <w:rPr>
                <w:noProof/>
                <w:webHidden/>
              </w:rPr>
              <w:fldChar w:fldCharType="end"/>
            </w:r>
          </w:hyperlink>
        </w:p>
        <w:p w:rsidR="001C4F8E" w:rsidRDefault="001C4F8E">
          <w:pPr>
            <w:pStyle w:val="TOC3"/>
            <w:tabs>
              <w:tab w:val="right" w:leader="dot" w:pos="9350"/>
            </w:tabs>
            <w:rPr>
              <w:noProof/>
            </w:rPr>
          </w:pPr>
          <w:hyperlink w:anchor="_Toc334020086" w:history="1">
            <w:r w:rsidRPr="005B3A37">
              <w:rPr>
                <w:rStyle w:val="Hyperlink"/>
                <w:noProof/>
              </w:rPr>
              <w:t>5.3 S-band Profiler Raw Spectra Filename Convention</w:t>
            </w:r>
            <w:r>
              <w:rPr>
                <w:noProof/>
                <w:webHidden/>
              </w:rPr>
              <w:tab/>
            </w:r>
            <w:r>
              <w:rPr>
                <w:noProof/>
                <w:webHidden/>
              </w:rPr>
              <w:fldChar w:fldCharType="begin"/>
            </w:r>
            <w:r>
              <w:rPr>
                <w:noProof/>
                <w:webHidden/>
              </w:rPr>
              <w:instrText xml:space="preserve"> PAGEREF _Toc334020086 \h </w:instrText>
            </w:r>
            <w:r>
              <w:rPr>
                <w:noProof/>
                <w:webHidden/>
              </w:rPr>
            </w:r>
            <w:r>
              <w:rPr>
                <w:noProof/>
                <w:webHidden/>
              </w:rPr>
              <w:fldChar w:fldCharType="separate"/>
            </w:r>
            <w:r w:rsidR="001C412F">
              <w:rPr>
                <w:noProof/>
                <w:webHidden/>
              </w:rPr>
              <w:t>12</w:t>
            </w:r>
            <w:r>
              <w:rPr>
                <w:noProof/>
                <w:webHidden/>
              </w:rPr>
              <w:fldChar w:fldCharType="end"/>
            </w:r>
          </w:hyperlink>
        </w:p>
        <w:p w:rsidR="001C4F8E" w:rsidRDefault="001C4F8E">
          <w:pPr>
            <w:pStyle w:val="TOC2"/>
            <w:rPr>
              <w:noProof/>
            </w:rPr>
          </w:pPr>
          <w:hyperlink w:anchor="_Toc334020087" w:history="1">
            <w:r w:rsidRPr="005B3A37">
              <w:rPr>
                <w:rStyle w:val="Hyperlink"/>
                <w:noProof/>
              </w:rPr>
              <w:t>5.4 Processed Data</w:t>
            </w:r>
            <w:r>
              <w:rPr>
                <w:noProof/>
                <w:webHidden/>
              </w:rPr>
              <w:tab/>
            </w:r>
            <w:r>
              <w:rPr>
                <w:noProof/>
                <w:webHidden/>
              </w:rPr>
              <w:fldChar w:fldCharType="begin"/>
            </w:r>
            <w:r>
              <w:rPr>
                <w:noProof/>
                <w:webHidden/>
              </w:rPr>
              <w:instrText xml:space="preserve"> PAGEREF _Toc334020087 \h </w:instrText>
            </w:r>
            <w:r>
              <w:rPr>
                <w:noProof/>
                <w:webHidden/>
              </w:rPr>
            </w:r>
            <w:r>
              <w:rPr>
                <w:noProof/>
                <w:webHidden/>
              </w:rPr>
              <w:fldChar w:fldCharType="separate"/>
            </w:r>
            <w:r w:rsidR="001C412F">
              <w:rPr>
                <w:noProof/>
                <w:webHidden/>
              </w:rPr>
              <w:t>13</w:t>
            </w:r>
            <w:r>
              <w:rPr>
                <w:noProof/>
                <w:webHidden/>
              </w:rPr>
              <w:fldChar w:fldCharType="end"/>
            </w:r>
          </w:hyperlink>
        </w:p>
        <w:p w:rsidR="001C4F8E" w:rsidRDefault="001C4F8E">
          <w:pPr>
            <w:pStyle w:val="TOC3"/>
            <w:tabs>
              <w:tab w:val="right" w:leader="dot" w:pos="9350"/>
            </w:tabs>
            <w:rPr>
              <w:noProof/>
            </w:rPr>
          </w:pPr>
          <w:hyperlink w:anchor="_Toc334020088" w:history="1">
            <w:r w:rsidRPr="005B3A37">
              <w:rPr>
                <w:rStyle w:val="Hyperlink"/>
                <w:noProof/>
              </w:rPr>
              <w:t>5.4.1 Calibrated S-band Profiler Spectra Data Sets, 7-sec Dwell</w:t>
            </w:r>
            <w:r>
              <w:rPr>
                <w:noProof/>
                <w:webHidden/>
              </w:rPr>
              <w:tab/>
            </w:r>
            <w:r>
              <w:rPr>
                <w:noProof/>
                <w:webHidden/>
              </w:rPr>
              <w:fldChar w:fldCharType="begin"/>
            </w:r>
            <w:r>
              <w:rPr>
                <w:noProof/>
                <w:webHidden/>
              </w:rPr>
              <w:instrText xml:space="preserve"> PAGEREF _Toc334020088 \h </w:instrText>
            </w:r>
            <w:r>
              <w:rPr>
                <w:noProof/>
                <w:webHidden/>
              </w:rPr>
            </w:r>
            <w:r>
              <w:rPr>
                <w:noProof/>
                <w:webHidden/>
              </w:rPr>
              <w:fldChar w:fldCharType="separate"/>
            </w:r>
            <w:r w:rsidR="001C412F">
              <w:rPr>
                <w:noProof/>
                <w:webHidden/>
              </w:rPr>
              <w:t>13</w:t>
            </w:r>
            <w:r>
              <w:rPr>
                <w:noProof/>
                <w:webHidden/>
              </w:rPr>
              <w:fldChar w:fldCharType="end"/>
            </w:r>
          </w:hyperlink>
        </w:p>
        <w:p w:rsidR="001C4F8E" w:rsidRDefault="001C4F8E">
          <w:pPr>
            <w:pStyle w:val="TOC3"/>
            <w:tabs>
              <w:tab w:val="right" w:leader="dot" w:pos="9350"/>
            </w:tabs>
            <w:rPr>
              <w:noProof/>
            </w:rPr>
          </w:pPr>
          <w:hyperlink w:anchor="_Toc334020089" w:history="1">
            <w:r w:rsidRPr="005B3A37">
              <w:rPr>
                <w:rStyle w:val="Hyperlink"/>
                <w:noProof/>
              </w:rPr>
              <w:t>5.4.2 Calibrated Moments, 7-sec Dwell</w:t>
            </w:r>
            <w:r>
              <w:rPr>
                <w:noProof/>
                <w:webHidden/>
              </w:rPr>
              <w:tab/>
            </w:r>
            <w:r>
              <w:rPr>
                <w:noProof/>
                <w:webHidden/>
              </w:rPr>
              <w:fldChar w:fldCharType="begin"/>
            </w:r>
            <w:r>
              <w:rPr>
                <w:noProof/>
                <w:webHidden/>
              </w:rPr>
              <w:instrText xml:space="preserve"> PAGEREF _Toc334020089 \h </w:instrText>
            </w:r>
            <w:r>
              <w:rPr>
                <w:noProof/>
                <w:webHidden/>
              </w:rPr>
            </w:r>
            <w:r>
              <w:rPr>
                <w:noProof/>
                <w:webHidden/>
              </w:rPr>
              <w:fldChar w:fldCharType="separate"/>
            </w:r>
            <w:r w:rsidR="001C412F">
              <w:rPr>
                <w:noProof/>
                <w:webHidden/>
              </w:rPr>
              <w:t>14</w:t>
            </w:r>
            <w:r>
              <w:rPr>
                <w:noProof/>
                <w:webHidden/>
              </w:rPr>
              <w:fldChar w:fldCharType="end"/>
            </w:r>
          </w:hyperlink>
        </w:p>
        <w:p w:rsidR="001C4F8E" w:rsidRDefault="001C4F8E">
          <w:pPr>
            <w:pStyle w:val="TOC3"/>
            <w:tabs>
              <w:tab w:val="right" w:leader="dot" w:pos="9350"/>
            </w:tabs>
            <w:rPr>
              <w:noProof/>
            </w:rPr>
          </w:pPr>
          <w:hyperlink w:anchor="_Toc334020090" w:history="1">
            <w:r w:rsidRPr="005B3A37">
              <w:rPr>
                <w:rStyle w:val="Hyperlink"/>
                <w:noProof/>
              </w:rPr>
              <w:t>5.4.3 Calibrated Spectra, 1-min Dwell</w:t>
            </w:r>
            <w:r>
              <w:rPr>
                <w:noProof/>
                <w:webHidden/>
              </w:rPr>
              <w:tab/>
            </w:r>
            <w:r>
              <w:rPr>
                <w:noProof/>
                <w:webHidden/>
              </w:rPr>
              <w:fldChar w:fldCharType="begin"/>
            </w:r>
            <w:r>
              <w:rPr>
                <w:noProof/>
                <w:webHidden/>
              </w:rPr>
              <w:instrText xml:space="preserve"> PAGEREF _Toc334020090 \h </w:instrText>
            </w:r>
            <w:r>
              <w:rPr>
                <w:noProof/>
                <w:webHidden/>
              </w:rPr>
            </w:r>
            <w:r>
              <w:rPr>
                <w:noProof/>
                <w:webHidden/>
              </w:rPr>
              <w:fldChar w:fldCharType="separate"/>
            </w:r>
            <w:r w:rsidR="001C412F">
              <w:rPr>
                <w:noProof/>
                <w:webHidden/>
              </w:rPr>
              <w:t>14</w:t>
            </w:r>
            <w:r>
              <w:rPr>
                <w:noProof/>
                <w:webHidden/>
              </w:rPr>
              <w:fldChar w:fldCharType="end"/>
            </w:r>
          </w:hyperlink>
        </w:p>
        <w:p w:rsidR="001C4F8E" w:rsidRDefault="001C4F8E">
          <w:pPr>
            <w:pStyle w:val="TOC3"/>
            <w:tabs>
              <w:tab w:val="right" w:leader="dot" w:pos="9350"/>
            </w:tabs>
            <w:rPr>
              <w:noProof/>
            </w:rPr>
          </w:pPr>
          <w:hyperlink w:anchor="_Toc334020091" w:history="1">
            <w:r w:rsidRPr="005B3A37">
              <w:rPr>
                <w:rStyle w:val="Hyperlink"/>
                <w:noProof/>
              </w:rPr>
              <w:t>5.4.4 Calibrated Moments, 1-min Dwell</w:t>
            </w:r>
            <w:r>
              <w:rPr>
                <w:noProof/>
                <w:webHidden/>
              </w:rPr>
              <w:tab/>
            </w:r>
            <w:r>
              <w:rPr>
                <w:noProof/>
                <w:webHidden/>
              </w:rPr>
              <w:fldChar w:fldCharType="begin"/>
            </w:r>
            <w:r>
              <w:rPr>
                <w:noProof/>
                <w:webHidden/>
              </w:rPr>
              <w:instrText xml:space="preserve"> PAGEREF _Toc334020091 \h </w:instrText>
            </w:r>
            <w:r>
              <w:rPr>
                <w:noProof/>
                <w:webHidden/>
              </w:rPr>
            </w:r>
            <w:r>
              <w:rPr>
                <w:noProof/>
                <w:webHidden/>
              </w:rPr>
              <w:fldChar w:fldCharType="separate"/>
            </w:r>
            <w:r w:rsidR="001C412F">
              <w:rPr>
                <w:noProof/>
                <w:webHidden/>
              </w:rPr>
              <w:t>15</w:t>
            </w:r>
            <w:r>
              <w:rPr>
                <w:noProof/>
                <w:webHidden/>
              </w:rPr>
              <w:fldChar w:fldCharType="end"/>
            </w:r>
          </w:hyperlink>
        </w:p>
        <w:p w:rsidR="001C4F8E" w:rsidRDefault="001C4F8E">
          <w:pPr>
            <w:pStyle w:val="TOC2"/>
            <w:rPr>
              <w:noProof/>
            </w:rPr>
          </w:pPr>
          <w:hyperlink w:anchor="_Toc334020092" w:history="1">
            <w:r w:rsidRPr="005B3A37">
              <w:rPr>
                <w:rStyle w:val="Hyperlink"/>
                <w:noProof/>
              </w:rPr>
              <w:t>5.5 Calibration of Precipitation Mode using the Parsivel Observations</w:t>
            </w:r>
            <w:r>
              <w:rPr>
                <w:noProof/>
                <w:webHidden/>
              </w:rPr>
              <w:tab/>
            </w:r>
            <w:r>
              <w:rPr>
                <w:noProof/>
                <w:webHidden/>
              </w:rPr>
              <w:fldChar w:fldCharType="begin"/>
            </w:r>
            <w:r>
              <w:rPr>
                <w:noProof/>
                <w:webHidden/>
              </w:rPr>
              <w:instrText xml:space="preserve"> PAGEREF _Toc334020092 \h </w:instrText>
            </w:r>
            <w:r>
              <w:rPr>
                <w:noProof/>
                <w:webHidden/>
              </w:rPr>
            </w:r>
            <w:r>
              <w:rPr>
                <w:noProof/>
                <w:webHidden/>
              </w:rPr>
              <w:fldChar w:fldCharType="separate"/>
            </w:r>
            <w:r w:rsidR="001C412F">
              <w:rPr>
                <w:noProof/>
                <w:webHidden/>
              </w:rPr>
              <w:t>16</w:t>
            </w:r>
            <w:r>
              <w:rPr>
                <w:noProof/>
                <w:webHidden/>
              </w:rPr>
              <w:fldChar w:fldCharType="end"/>
            </w:r>
          </w:hyperlink>
        </w:p>
        <w:p w:rsidR="001C4F8E" w:rsidRDefault="001C4F8E">
          <w:pPr>
            <w:pStyle w:val="TOC2"/>
            <w:rPr>
              <w:noProof/>
            </w:rPr>
          </w:pPr>
          <w:hyperlink w:anchor="_Toc334020093" w:history="1">
            <w:r w:rsidRPr="005B3A37">
              <w:rPr>
                <w:rStyle w:val="Hyperlink"/>
                <w:noProof/>
              </w:rPr>
              <w:t>5.6 Calibration of Attenuated Mode using the Precipitation Mode</w:t>
            </w:r>
            <w:r>
              <w:rPr>
                <w:noProof/>
                <w:webHidden/>
              </w:rPr>
              <w:tab/>
            </w:r>
            <w:r>
              <w:rPr>
                <w:noProof/>
                <w:webHidden/>
              </w:rPr>
              <w:fldChar w:fldCharType="begin"/>
            </w:r>
            <w:r>
              <w:rPr>
                <w:noProof/>
                <w:webHidden/>
              </w:rPr>
              <w:instrText xml:space="preserve"> PAGEREF _Toc334020093 \h </w:instrText>
            </w:r>
            <w:r>
              <w:rPr>
                <w:noProof/>
                <w:webHidden/>
              </w:rPr>
            </w:r>
            <w:r>
              <w:rPr>
                <w:noProof/>
                <w:webHidden/>
              </w:rPr>
              <w:fldChar w:fldCharType="separate"/>
            </w:r>
            <w:r w:rsidR="001C412F">
              <w:rPr>
                <w:noProof/>
                <w:webHidden/>
              </w:rPr>
              <w:t>18</w:t>
            </w:r>
            <w:r>
              <w:rPr>
                <w:noProof/>
                <w:webHidden/>
              </w:rPr>
              <w:fldChar w:fldCharType="end"/>
            </w:r>
          </w:hyperlink>
        </w:p>
        <w:p w:rsidR="001C4F8E" w:rsidRDefault="001C4F8E">
          <w:pPr>
            <w:pStyle w:val="TOC2"/>
            <w:rPr>
              <w:noProof/>
            </w:rPr>
          </w:pPr>
          <w:hyperlink w:anchor="_Toc334020094" w:history="1">
            <w:r w:rsidRPr="005B3A37">
              <w:rPr>
                <w:rStyle w:val="Hyperlink"/>
                <w:noProof/>
              </w:rPr>
              <w:t>5.7 Quick Look Images</w:t>
            </w:r>
            <w:r>
              <w:rPr>
                <w:noProof/>
                <w:webHidden/>
              </w:rPr>
              <w:tab/>
            </w:r>
            <w:r>
              <w:rPr>
                <w:noProof/>
                <w:webHidden/>
              </w:rPr>
              <w:fldChar w:fldCharType="begin"/>
            </w:r>
            <w:r>
              <w:rPr>
                <w:noProof/>
                <w:webHidden/>
              </w:rPr>
              <w:instrText xml:space="preserve"> PAGEREF _Toc334020094 \h </w:instrText>
            </w:r>
            <w:r>
              <w:rPr>
                <w:noProof/>
                <w:webHidden/>
              </w:rPr>
            </w:r>
            <w:r>
              <w:rPr>
                <w:noProof/>
                <w:webHidden/>
              </w:rPr>
              <w:fldChar w:fldCharType="separate"/>
            </w:r>
            <w:r w:rsidR="001C412F">
              <w:rPr>
                <w:noProof/>
                <w:webHidden/>
              </w:rPr>
              <w:t>20</w:t>
            </w:r>
            <w:r>
              <w:rPr>
                <w:noProof/>
                <w:webHidden/>
              </w:rPr>
              <w:fldChar w:fldCharType="end"/>
            </w:r>
          </w:hyperlink>
        </w:p>
        <w:p w:rsidR="001C4F8E" w:rsidRDefault="001C4F8E">
          <w:pPr>
            <w:pStyle w:val="TOC3"/>
            <w:tabs>
              <w:tab w:val="right" w:leader="dot" w:pos="9350"/>
            </w:tabs>
            <w:rPr>
              <w:noProof/>
            </w:rPr>
          </w:pPr>
          <w:hyperlink w:anchor="_Toc334020095" w:history="1">
            <w:r w:rsidRPr="005B3A37">
              <w:rPr>
                <w:rStyle w:val="Hyperlink"/>
                <w:noProof/>
              </w:rPr>
              <w:t>5.7.1 Calibrated Precipitation Moments: 7-Sec Dwell</w:t>
            </w:r>
            <w:r>
              <w:rPr>
                <w:noProof/>
                <w:webHidden/>
              </w:rPr>
              <w:tab/>
            </w:r>
            <w:r>
              <w:rPr>
                <w:noProof/>
                <w:webHidden/>
              </w:rPr>
              <w:fldChar w:fldCharType="begin"/>
            </w:r>
            <w:r>
              <w:rPr>
                <w:noProof/>
                <w:webHidden/>
              </w:rPr>
              <w:instrText xml:space="preserve"> PAGEREF _Toc334020095 \h </w:instrText>
            </w:r>
            <w:r>
              <w:rPr>
                <w:noProof/>
                <w:webHidden/>
              </w:rPr>
            </w:r>
            <w:r>
              <w:rPr>
                <w:noProof/>
                <w:webHidden/>
              </w:rPr>
              <w:fldChar w:fldCharType="separate"/>
            </w:r>
            <w:r w:rsidR="001C412F">
              <w:rPr>
                <w:noProof/>
                <w:webHidden/>
              </w:rPr>
              <w:t>20</w:t>
            </w:r>
            <w:r>
              <w:rPr>
                <w:noProof/>
                <w:webHidden/>
              </w:rPr>
              <w:fldChar w:fldCharType="end"/>
            </w:r>
          </w:hyperlink>
        </w:p>
        <w:p w:rsidR="001C4F8E" w:rsidRDefault="001C4F8E">
          <w:pPr>
            <w:pStyle w:val="TOC3"/>
            <w:tabs>
              <w:tab w:val="right" w:leader="dot" w:pos="9350"/>
            </w:tabs>
            <w:rPr>
              <w:noProof/>
            </w:rPr>
          </w:pPr>
          <w:hyperlink w:anchor="_Toc334020096" w:history="1">
            <w:r w:rsidRPr="005B3A37">
              <w:rPr>
                <w:rStyle w:val="Hyperlink"/>
                <w:noProof/>
              </w:rPr>
              <w:t>5.7.2 Calibrated Precipitation Moments: 1-min Dwell</w:t>
            </w:r>
            <w:r>
              <w:rPr>
                <w:noProof/>
                <w:webHidden/>
              </w:rPr>
              <w:tab/>
            </w:r>
            <w:r>
              <w:rPr>
                <w:noProof/>
                <w:webHidden/>
              </w:rPr>
              <w:fldChar w:fldCharType="begin"/>
            </w:r>
            <w:r>
              <w:rPr>
                <w:noProof/>
                <w:webHidden/>
              </w:rPr>
              <w:instrText xml:space="preserve"> PAGEREF _Toc334020096 \h </w:instrText>
            </w:r>
            <w:r>
              <w:rPr>
                <w:noProof/>
                <w:webHidden/>
              </w:rPr>
            </w:r>
            <w:r>
              <w:rPr>
                <w:noProof/>
                <w:webHidden/>
              </w:rPr>
              <w:fldChar w:fldCharType="separate"/>
            </w:r>
            <w:r w:rsidR="001C412F">
              <w:rPr>
                <w:noProof/>
                <w:webHidden/>
              </w:rPr>
              <w:t>21</w:t>
            </w:r>
            <w:r>
              <w:rPr>
                <w:noProof/>
                <w:webHidden/>
              </w:rPr>
              <w:fldChar w:fldCharType="end"/>
            </w:r>
          </w:hyperlink>
        </w:p>
        <w:p w:rsidR="001C4F8E" w:rsidRDefault="001C4F8E">
          <w:pPr>
            <w:pStyle w:val="TOC3"/>
            <w:tabs>
              <w:tab w:val="right" w:leader="dot" w:pos="9350"/>
            </w:tabs>
            <w:rPr>
              <w:noProof/>
            </w:rPr>
          </w:pPr>
          <w:hyperlink w:anchor="_Toc334020097" w:history="1">
            <w:r w:rsidRPr="005B3A37">
              <w:rPr>
                <w:rStyle w:val="Hyperlink"/>
                <w:noProof/>
              </w:rPr>
              <w:t>5.7.3 Spectra Profiles, 7-Sec and 1-min Dwells</w:t>
            </w:r>
            <w:r>
              <w:rPr>
                <w:noProof/>
                <w:webHidden/>
              </w:rPr>
              <w:tab/>
            </w:r>
            <w:r>
              <w:rPr>
                <w:noProof/>
                <w:webHidden/>
              </w:rPr>
              <w:fldChar w:fldCharType="begin"/>
            </w:r>
            <w:r>
              <w:rPr>
                <w:noProof/>
                <w:webHidden/>
              </w:rPr>
              <w:instrText xml:space="preserve"> PAGEREF _Toc334020097 \h </w:instrText>
            </w:r>
            <w:r>
              <w:rPr>
                <w:noProof/>
                <w:webHidden/>
              </w:rPr>
            </w:r>
            <w:r>
              <w:rPr>
                <w:noProof/>
                <w:webHidden/>
              </w:rPr>
              <w:fldChar w:fldCharType="separate"/>
            </w:r>
            <w:r w:rsidR="001C412F">
              <w:rPr>
                <w:noProof/>
                <w:webHidden/>
              </w:rPr>
              <w:t>22</w:t>
            </w:r>
            <w:r>
              <w:rPr>
                <w:noProof/>
                <w:webHidden/>
              </w:rPr>
              <w:fldChar w:fldCharType="end"/>
            </w:r>
          </w:hyperlink>
        </w:p>
        <w:p w:rsidR="001C4F8E" w:rsidRDefault="001C4F8E">
          <w:pPr>
            <w:pStyle w:val="TOC1"/>
            <w:rPr>
              <w:noProof/>
            </w:rPr>
          </w:pPr>
          <w:hyperlink w:anchor="_Toc334020098" w:history="1">
            <w:r w:rsidRPr="005B3A37">
              <w:rPr>
                <w:rStyle w:val="Hyperlink"/>
                <w:noProof/>
              </w:rPr>
              <w:t>6. 449-MHz Profiler</w:t>
            </w:r>
            <w:r>
              <w:rPr>
                <w:noProof/>
                <w:webHidden/>
              </w:rPr>
              <w:tab/>
            </w:r>
            <w:r>
              <w:rPr>
                <w:noProof/>
                <w:webHidden/>
              </w:rPr>
              <w:fldChar w:fldCharType="begin"/>
            </w:r>
            <w:r>
              <w:rPr>
                <w:noProof/>
                <w:webHidden/>
              </w:rPr>
              <w:instrText xml:space="preserve"> PAGEREF _Toc334020098 \h </w:instrText>
            </w:r>
            <w:r>
              <w:rPr>
                <w:noProof/>
                <w:webHidden/>
              </w:rPr>
            </w:r>
            <w:r>
              <w:rPr>
                <w:noProof/>
                <w:webHidden/>
              </w:rPr>
              <w:fldChar w:fldCharType="separate"/>
            </w:r>
            <w:r w:rsidR="001C412F">
              <w:rPr>
                <w:noProof/>
                <w:webHidden/>
              </w:rPr>
              <w:t>23</w:t>
            </w:r>
            <w:r>
              <w:rPr>
                <w:noProof/>
                <w:webHidden/>
              </w:rPr>
              <w:fldChar w:fldCharType="end"/>
            </w:r>
          </w:hyperlink>
        </w:p>
        <w:p w:rsidR="001C4F8E" w:rsidRDefault="001C4F8E">
          <w:pPr>
            <w:pStyle w:val="TOC2"/>
            <w:rPr>
              <w:noProof/>
            </w:rPr>
          </w:pPr>
          <w:hyperlink w:anchor="_Toc334020099" w:history="1">
            <w:r w:rsidRPr="005B3A37">
              <w:rPr>
                <w:rStyle w:val="Hyperlink"/>
                <w:noProof/>
              </w:rPr>
              <w:t>6.1 Installation</w:t>
            </w:r>
            <w:r>
              <w:rPr>
                <w:noProof/>
                <w:webHidden/>
              </w:rPr>
              <w:tab/>
            </w:r>
            <w:r>
              <w:rPr>
                <w:noProof/>
                <w:webHidden/>
              </w:rPr>
              <w:fldChar w:fldCharType="begin"/>
            </w:r>
            <w:r>
              <w:rPr>
                <w:noProof/>
                <w:webHidden/>
              </w:rPr>
              <w:instrText xml:space="preserve"> PAGEREF _Toc334020099 \h </w:instrText>
            </w:r>
            <w:r>
              <w:rPr>
                <w:noProof/>
                <w:webHidden/>
              </w:rPr>
            </w:r>
            <w:r>
              <w:rPr>
                <w:noProof/>
                <w:webHidden/>
              </w:rPr>
              <w:fldChar w:fldCharType="separate"/>
            </w:r>
            <w:r w:rsidR="001C412F">
              <w:rPr>
                <w:noProof/>
                <w:webHidden/>
              </w:rPr>
              <w:t>23</w:t>
            </w:r>
            <w:r>
              <w:rPr>
                <w:noProof/>
                <w:webHidden/>
              </w:rPr>
              <w:fldChar w:fldCharType="end"/>
            </w:r>
          </w:hyperlink>
        </w:p>
        <w:p w:rsidR="001C4F8E" w:rsidRDefault="001C4F8E">
          <w:pPr>
            <w:pStyle w:val="TOC2"/>
            <w:rPr>
              <w:noProof/>
            </w:rPr>
          </w:pPr>
          <w:hyperlink w:anchor="_Toc334020100" w:history="1">
            <w:r w:rsidRPr="005B3A37">
              <w:rPr>
                <w:rStyle w:val="Hyperlink"/>
                <w:noProof/>
              </w:rPr>
              <w:t>6.2 449-MHz Profiler Raw Spectra Data Sets</w:t>
            </w:r>
            <w:r>
              <w:rPr>
                <w:noProof/>
                <w:webHidden/>
              </w:rPr>
              <w:tab/>
            </w:r>
            <w:r>
              <w:rPr>
                <w:noProof/>
                <w:webHidden/>
              </w:rPr>
              <w:fldChar w:fldCharType="begin"/>
            </w:r>
            <w:r>
              <w:rPr>
                <w:noProof/>
                <w:webHidden/>
              </w:rPr>
              <w:instrText xml:space="preserve"> PAGEREF _Toc334020100 \h </w:instrText>
            </w:r>
            <w:r>
              <w:rPr>
                <w:noProof/>
                <w:webHidden/>
              </w:rPr>
            </w:r>
            <w:r>
              <w:rPr>
                <w:noProof/>
                <w:webHidden/>
              </w:rPr>
              <w:fldChar w:fldCharType="separate"/>
            </w:r>
            <w:r w:rsidR="001C412F">
              <w:rPr>
                <w:noProof/>
                <w:webHidden/>
              </w:rPr>
              <w:t>24</w:t>
            </w:r>
            <w:r>
              <w:rPr>
                <w:noProof/>
                <w:webHidden/>
              </w:rPr>
              <w:fldChar w:fldCharType="end"/>
            </w:r>
          </w:hyperlink>
        </w:p>
        <w:p w:rsidR="001C4F8E" w:rsidRDefault="001C4F8E">
          <w:pPr>
            <w:pStyle w:val="TOC3"/>
            <w:tabs>
              <w:tab w:val="right" w:leader="dot" w:pos="9350"/>
            </w:tabs>
            <w:rPr>
              <w:noProof/>
            </w:rPr>
          </w:pPr>
          <w:hyperlink w:anchor="_Toc334020101" w:history="1">
            <w:r w:rsidRPr="005B3A37">
              <w:rPr>
                <w:rStyle w:val="Hyperlink"/>
                <w:noProof/>
              </w:rPr>
              <w:t>6.3 449-MHz Profiler Raw Spectra Filename Convention</w:t>
            </w:r>
            <w:r>
              <w:rPr>
                <w:noProof/>
                <w:webHidden/>
              </w:rPr>
              <w:tab/>
            </w:r>
            <w:r>
              <w:rPr>
                <w:noProof/>
                <w:webHidden/>
              </w:rPr>
              <w:fldChar w:fldCharType="begin"/>
            </w:r>
            <w:r>
              <w:rPr>
                <w:noProof/>
                <w:webHidden/>
              </w:rPr>
              <w:instrText xml:space="preserve"> PAGEREF _Toc334020101 \h </w:instrText>
            </w:r>
            <w:r>
              <w:rPr>
                <w:noProof/>
                <w:webHidden/>
              </w:rPr>
            </w:r>
            <w:r>
              <w:rPr>
                <w:noProof/>
                <w:webHidden/>
              </w:rPr>
              <w:fldChar w:fldCharType="separate"/>
            </w:r>
            <w:r w:rsidR="001C412F">
              <w:rPr>
                <w:noProof/>
                <w:webHidden/>
              </w:rPr>
              <w:t>24</w:t>
            </w:r>
            <w:r>
              <w:rPr>
                <w:noProof/>
                <w:webHidden/>
              </w:rPr>
              <w:fldChar w:fldCharType="end"/>
            </w:r>
          </w:hyperlink>
        </w:p>
        <w:p w:rsidR="00BD39E9" w:rsidRDefault="008770BE" w:rsidP="00B50871">
          <w:pPr>
            <w:spacing w:after="0"/>
          </w:pPr>
          <w:r>
            <w:rPr>
              <w:b/>
              <w:bCs/>
              <w:noProof/>
            </w:rPr>
            <w:fldChar w:fldCharType="end"/>
          </w:r>
        </w:p>
      </w:sdtContent>
    </w:sdt>
    <w:p w:rsidR="003920CA" w:rsidRDefault="003920CA" w:rsidP="00F04FCD"/>
    <w:p w:rsidR="00B50871" w:rsidRDefault="00B50871">
      <w:pPr>
        <w:rPr>
          <w:rFonts w:asciiTheme="majorHAnsi" w:eastAsiaTheme="majorEastAsia" w:hAnsiTheme="majorHAnsi" w:cstheme="majorBidi"/>
          <w:b/>
          <w:bCs/>
          <w:sz w:val="28"/>
          <w:szCs w:val="28"/>
        </w:rPr>
      </w:pPr>
      <w:r>
        <w:br w:type="page"/>
      </w:r>
    </w:p>
    <w:p w:rsidR="003920CA" w:rsidRDefault="00510BE0" w:rsidP="002448FD">
      <w:pPr>
        <w:pStyle w:val="Heading1"/>
      </w:pPr>
      <w:bookmarkStart w:id="0" w:name="_Toc334020069"/>
      <w:r>
        <w:lastRenderedPageBreak/>
        <w:t xml:space="preserve">1. </w:t>
      </w:r>
      <w:r w:rsidR="003920CA">
        <w:t>Introduction</w:t>
      </w:r>
      <w:bookmarkEnd w:id="0"/>
    </w:p>
    <w:p w:rsidR="003920CA" w:rsidRDefault="003920CA" w:rsidP="00F04FCD">
      <w:r>
        <w:t>This document describes the data collected by the NOAA 449-MHz and 2.8-GHz profilers in support of the</w:t>
      </w:r>
      <w:r w:rsidR="00712D39">
        <w:t xml:space="preserve"> Department of Energy (</w:t>
      </w:r>
      <w:r>
        <w:t>DOE</w:t>
      </w:r>
      <w:r w:rsidR="00712D39">
        <w:t>)</w:t>
      </w:r>
      <w:r>
        <w:t xml:space="preserve"> and NASA sponsored Mid-latitude Continental Convective Cloud Experiment (MC3E). The profiling radars were deployed in Northern Oklahoma at the DOE Atmospheric Radiation Mission (ARM) Southern Great Plans (SGP) Central Facility from 22 April through 6 June 2011.</w:t>
      </w:r>
    </w:p>
    <w:p w:rsidR="00600299" w:rsidRDefault="00053D7F" w:rsidP="00F04FCD">
      <w:r>
        <w:t>NOAA deployed three instruments:</w:t>
      </w:r>
      <w:r w:rsidR="0030572D">
        <w:t xml:space="preserve"> a </w:t>
      </w:r>
      <w:proofErr w:type="spellStart"/>
      <w:r w:rsidR="0030572D">
        <w:t>Parsivel</w:t>
      </w:r>
      <w:proofErr w:type="spellEnd"/>
      <w:r w:rsidR="0030572D">
        <w:t xml:space="preserve"> </w:t>
      </w:r>
      <w:proofErr w:type="spellStart"/>
      <w:r w:rsidR="0030572D">
        <w:t>disdrometer</w:t>
      </w:r>
      <w:proofErr w:type="spellEnd"/>
      <w:r w:rsidR="0030572D">
        <w:t>, a 2.8-GHz profiler, and a 449-M</w:t>
      </w:r>
      <w:r>
        <w:t xml:space="preserve">Hz profiler. The </w:t>
      </w:r>
      <w:proofErr w:type="spellStart"/>
      <w:r>
        <w:t>parasivel</w:t>
      </w:r>
      <w:proofErr w:type="spellEnd"/>
      <w:r>
        <w:t xml:space="preserve"> provided surface estimates of the raindrop size distribution and is the </w:t>
      </w:r>
      <w:r w:rsidR="0030572D">
        <w:t xml:space="preserve">reference used to absolutely calibrate the 2.8 GHz profiler. The 2.8-GHz profiler provided </w:t>
      </w:r>
      <w:proofErr w:type="spellStart"/>
      <w:r w:rsidR="0030572D">
        <w:t>unattenuated</w:t>
      </w:r>
      <w:proofErr w:type="spellEnd"/>
      <w:r w:rsidR="0030572D">
        <w:t xml:space="preserve"> reflectivity profiles of the precipitation. The 449-MHz profiler provided estimates of the vertical air motion during precipitation from near the surface to just below the freezing level. </w:t>
      </w:r>
      <w:r w:rsidR="00877BEC">
        <w:t xml:space="preserve">By using the combination of 2.8-GHz and 449-MHz profiler observations, vertical profiles of raindrop size distributions can be retrieved. </w:t>
      </w:r>
    </w:p>
    <w:p w:rsidR="00117588" w:rsidRDefault="0030572D" w:rsidP="00F04FCD">
      <w:r>
        <w:t xml:space="preserve">The profilers are often reference by their frequency band: the 2.8-GHz profiler operates in the S-band and the 449-MHz profiler operates in the UHF band. </w:t>
      </w:r>
      <w:r w:rsidR="00712D39">
        <w:t>The raw observations are available as well as calibrated spectra and moments.</w:t>
      </w:r>
      <w:r w:rsidR="004A6500">
        <w:t xml:space="preserve"> </w:t>
      </w:r>
      <w:r w:rsidR="00117588">
        <w:t xml:space="preserve">This document describes how the instruments were deployed, how the data was collected, and the format of the archived data. </w:t>
      </w:r>
    </w:p>
    <w:p w:rsidR="003920CA" w:rsidRDefault="00510BE0" w:rsidP="002448FD">
      <w:pPr>
        <w:pStyle w:val="Heading1"/>
      </w:pPr>
      <w:bookmarkStart w:id="1" w:name="_Toc334020070"/>
      <w:r>
        <w:t xml:space="preserve">2. </w:t>
      </w:r>
      <w:r w:rsidR="00600299">
        <w:t>Instrument Deployment</w:t>
      </w:r>
      <w:bookmarkEnd w:id="1"/>
      <w:r w:rsidR="00600299">
        <w:t xml:space="preserve"> </w:t>
      </w:r>
    </w:p>
    <w:p w:rsidR="00BD39E9" w:rsidRDefault="00BD39E9" w:rsidP="00BD39E9">
      <w:r>
        <w:t>The NOAA instrumentation was installed at the Department of Energy (DOE) Atmospheric Radiation Mission (ARM) Southern Great Plans (SGP) Central Facility from 22 April through 6 June 2011. Figures 1 and 2 show the i</w:t>
      </w:r>
      <w:r w:rsidR="00712D39">
        <w:t>nstruments installed next to</w:t>
      </w:r>
      <w:r>
        <w:t xml:space="preserve"> DOE instruments.</w:t>
      </w:r>
    </w:p>
    <w:p w:rsidR="00BD39E9" w:rsidRDefault="00DF2AE9" w:rsidP="00BD39E9">
      <w:r>
        <w:rPr>
          <w:noProof/>
        </w:rPr>
        <w:drawing>
          <wp:inline distT="0" distB="0" distL="0" distR="0">
            <wp:extent cx="3893187" cy="297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_Instruments_view_to_West.tif"/>
                    <pic:cNvPicPr/>
                  </pic:nvPicPr>
                  <pic:blipFill rotWithShape="1">
                    <a:blip r:embed="rId9" cstate="print">
                      <a:extLst>
                        <a:ext uri="{28A0092B-C50C-407E-A947-70E740481C1C}">
                          <a14:useLocalDpi xmlns:a14="http://schemas.microsoft.com/office/drawing/2010/main" val="0"/>
                        </a:ext>
                      </a:extLst>
                    </a:blip>
                    <a:srcRect l="6956" r="6088" b="11498"/>
                    <a:stretch/>
                  </pic:blipFill>
                  <pic:spPr bwMode="auto">
                    <a:xfrm>
                      <a:off x="0" y="0"/>
                      <a:ext cx="3893187" cy="2971800"/>
                    </a:xfrm>
                    <a:prstGeom prst="rect">
                      <a:avLst/>
                    </a:prstGeom>
                    <a:ln>
                      <a:noFill/>
                    </a:ln>
                    <a:extLst>
                      <a:ext uri="{53640926-AAD7-44D8-BBD7-CCE9431645EC}">
                        <a14:shadowObscured xmlns:a14="http://schemas.microsoft.com/office/drawing/2010/main"/>
                      </a:ext>
                    </a:extLst>
                  </pic:spPr>
                </pic:pic>
              </a:graphicData>
            </a:graphic>
          </wp:inline>
        </w:drawing>
      </w:r>
    </w:p>
    <w:p w:rsidR="00FA5D49" w:rsidRDefault="00FA5D49" w:rsidP="00BD39E9">
      <w:proofErr w:type="gramStart"/>
      <w:r>
        <w:t>Figure 1.</w:t>
      </w:r>
      <w:proofErr w:type="gramEnd"/>
      <w:r>
        <w:t xml:space="preserve"> </w:t>
      </w:r>
      <w:r w:rsidR="00B57EA6">
        <w:t>Radars deployed at SGP Central Facility during MC3E. Photo was taken looking toward the West.</w:t>
      </w:r>
    </w:p>
    <w:p w:rsidR="00FA5D49" w:rsidRDefault="00DF2AE9" w:rsidP="00BD39E9">
      <w:r>
        <w:rPr>
          <w:noProof/>
        </w:rPr>
        <w:lastRenderedPageBreak/>
        <w:drawing>
          <wp:inline distT="0" distB="0" distL="0" distR="0">
            <wp:extent cx="3790122"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_Instruments_view_to_East.tif"/>
                    <pic:cNvPicPr/>
                  </pic:nvPicPr>
                  <pic:blipFill rotWithShape="1">
                    <a:blip r:embed="rId10" cstate="print">
                      <a:extLst>
                        <a:ext uri="{28A0092B-C50C-407E-A947-70E740481C1C}">
                          <a14:useLocalDpi xmlns:a14="http://schemas.microsoft.com/office/drawing/2010/main" val="0"/>
                        </a:ext>
                      </a:extLst>
                    </a:blip>
                    <a:srcRect l="8116" r="8985"/>
                    <a:stretch/>
                  </pic:blipFill>
                  <pic:spPr bwMode="auto">
                    <a:xfrm>
                      <a:off x="0" y="0"/>
                      <a:ext cx="3790122" cy="3429000"/>
                    </a:xfrm>
                    <a:prstGeom prst="rect">
                      <a:avLst/>
                    </a:prstGeom>
                    <a:ln>
                      <a:noFill/>
                    </a:ln>
                    <a:extLst>
                      <a:ext uri="{53640926-AAD7-44D8-BBD7-CCE9431645EC}">
                        <a14:shadowObscured xmlns:a14="http://schemas.microsoft.com/office/drawing/2010/main"/>
                      </a:ext>
                    </a:extLst>
                  </pic:spPr>
                </pic:pic>
              </a:graphicData>
            </a:graphic>
          </wp:inline>
        </w:drawing>
      </w:r>
    </w:p>
    <w:p w:rsidR="00FA5D49" w:rsidRDefault="00FA5D49" w:rsidP="00BD39E9">
      <w:proofErr w:type="gramStart"/>
      <w:r>
        <w:t>Figure 2.</w:t>
      </w:r>
      <w:proofErr w:type="gramEnd"/>
      <w:r>
        <w:t xml:space="preserve"> </w:t>
      </w:r>
      <w:r w:rsidR="00B57EA6">
        <w:t>Radars deployed at SGP Central Facility during MC3E. Photo was taken looking toward the East.</w:t>
      </w:r>
    </w:p>
    <w:p w:rsidR="0070541B" w:rsidRDefault="00C96712" w:rsidP="0070541B">
      <w:pPr>
        <w:pStyle w:val="Heading1"/>
      </w:pPr>
      <w:bookmarkStart w:id="2" w:name="_Toc334020071"/>
      <w:r>
        <w:t>3</w:t>
      </w:r>
      <w:r w:rsidR="0070541B">
        <w:t>. Surface Met Station</w:t>
      </w:r>
      <w:bookmarkEnd w:id="2"/>
    </w:p>
    <w:p w:rsidR="0070541B" w:rsidRDefault="0070541B" w:rsidP="0070541B">
      <w:pPr>
        <w:pStyle w:val="Heading2"/>
      </w:pPr>
      <w:bookmarkStart w:id="3" w:name="_Toc334020072"/>
      <w:r>
        <w:t>3.1 Installation</w:t>
      </w:r>
      <w:bookmarkEnd w:id="3"/>
    </w:p>
    <w:p w:rsidR="0070541B" w:rsidRDefault="0070541B" w:rsidP="0070541B">
      <w:r>
        <w:t xml:space="preserve">A </w:t>
      </w:r>
      <w:r w:rsidR="00C52707">
        <w:t xml:space="preserve">propeller wind monitor was mounted on a 10-m tower to measure the wind speed and direction. A temperature sensor and a humidity sensor were placed on the ground along with a tipping bucket rain gauge. </w:t>
      </w:r>
      <w:r w:rsidR="00DC336F">
        <w:t xml:space="preserve">A description of the instruments can be found on the NOAA Earth System Research Laboratory (ESRL) web page </w:t>
      </w:r>
      <w:r w:rsidR="00DC336F" w:rsidRPr="00DC336F">
        <w:t>http://www.esrl.noaa.gov/psd/data/obs/</w:t>
      </w:r>
      <w:r w:rsidR="00DC336F">
        <w:t xml:space="preserve"> </w:t>
      </w:r>
      <w:r w:rsidR="00DC336F" w:rsidRPr="00DC336F">
        <w:t>instruments/SurfaceMetDescription.html</w:t>
      </w:r>
      <w:r w:rsidR="00DC336F">
        <w:t>.</w:t>
      </w:r>
    </w:p>
    <w:p w:rsidR="00124335" w:rsidRDefault="00124335">
      <w:pPr>
        <w:rPr>
          <w:rFonts w:asciiTheme="majorHAnsi" w:eastAsiaTheme="majorEastAsia" w:hAnsiTheme="majorHAnsi" w:cstheme="majorBidi"/>
          <w:b/>
          <w:bCs/>
          <w:i/>
          <w:sz w:val="24"/>
          <w:szCs w:val="26"/>
        </w:rPr>
      </w:pPr>
      <w:r>
        <w:br w:type="page"/>
      </w:r>
    </w:p>
    <w:p w:rsidR="00C52707" w:rsidRDefault="00C52707" w:rsidP="00C52707">
      <w:pPr>
        <w:pStyle w:val="Heading2"/>
      </w:pPr>
      <w:bookmarkStart w:id="4" w:name="_Toc334020073"/>
      <w:r>
        <w:lastRenderedPageBreak/>
        <w:t>3.</w:t>
      </w:r>
      <w:r w:rsidR="00284F57">
        <w:t>2</w:t>
      </w:r>
      <w:r>
        <w:t xml:space="preserve"> Archived Data Files</w:t>
      </w:r>
      <w:bookmarkEnd w:id="4"/>
      <w:r>
        <w:t xml:space="preserve"> </w:t>
      </w:r>
    </w:p>
    <w:p w:rsidR="00C52707" w:rsidRDefault="00C52707" w:rsidP="00C52707">
      <w:pPr>
        <w:rPr>
          <w:bCs/>
          <w:lang w:val="en"/>
        </w:rPr>
      </w:pPr>
      <w:r>
        <w:rPr>
          <w:bCs/>
          <w:lang w:val="en"/>
        </w:rPr>
        <w:t>The raw surf</w:t>
      </w:r>
      <w:r w:rsidR="00DC336F">
        <w:rPr>
          <w:bCs/>
          <w:lang w:val="en"/>
        </w:rPr>
        <w:t xml:space="preserve">ace met data are saved in </w:t>
      </w:r>
      <w:r>
        <w:rPr>
          <w:bCs/>
          <w:lang w:val="en"/>
        </w:rPr>
        <w:t xml:space="preserve">daily files </w:t>
      </w:r>
      <w:r w:rsidR="00DC336F">
        <w:rPr>
          <w:bCs/>
          <w:lang w:val="en"/>
        </w:rPr>
        <w:t xml:space="preserve">in ASCII format. The filenames follow the DOE filename convention </w:t>
      </w:r>
      <w:r w:rsidR="009F238F">
        <w:rPr>
          <w:bCs/>
          <w:lang w:val="en"/>
        </w:rPr>
        <w:t xml:space="preserve">with the </w:t>
      </w:r>
      <w:r>
        <w:rPr>
          <w:bCs/>
          <w:lang w:val="en"/>
        </w:rPr>
        <w:t>following naming format:</w:t>
      </w:r>
    </w:p>
    <w:p w:rsidR="00C52707" w:rsidRPr="00302FAA" w:rsidRDefault="00C52707" w:rsidP="00C52707">
      <w:pPr>
        <w:ind w:firstLine="720"/>
        <w:rPr>
          <w:b/>
          <w:lang w:val="en"/>
        </w:rPr>
      </w:pPr>
      <w:r>
        <w:rPr>
          <w:b/>
          <w:lang w:val="en"/>
        </w:rPr>
        <w:t>sgpsurfmetC1.00.YYYYMMDD.raw.mc3e_noaa_txt.asc</w:t>
      </w:r>
    </w:p>
    <w:p w:rsidR="0083310E" w:rsidRDefault="0083310E" w:rsidP="0083310E">
      <w:pPr>
        <w:rPr>
          <w:bCs/>
          <w:lang w:val="en"/>
        </w:rPr>
      </w:pPr>
      <w:r>
        <w:rPr>
          <w:bCs/>
          <w:lang w:val="en"/>
        </w:rPr>
        <w:t>The naming structure is:</w:t>
      </w:r>
    </w:p>
    <w:p w:rsidR="0083310E" w:rsidRDefault="0083310E" w:rsidP="0083310E">
      <w:pPr>
        <w:spacing w:after="0"/>
        <w:rPr>
          <w:bCs/>
          <w:lang w:val="en"/>
        </w:rPr>
      </w:pPr>
      <w:r>
        <w:rPr>
          <w:bCs/>
          <w:lang w:val="en"/>
        </w:rPr>
        <w:tab/>
      </w:r>
      <w:proofErr w:type="spellStart"/>
      <w:proofErr w:type="gramStart"/>
      <w:r>
        <w:rPr>
          <w:bCs/>
          <w:lang w:val="en"/>
        </w:rPr>
        <w:t>sgp</w:t>
      </w:r>
      <w:proofErr w:type="spellEnd"/>
      <w:proofErr w:type="gramEnd"/>
      <w:r>
        <w:rPr>
          <w:bCs/>
          <w:lang w:val="en"/>
        </w:rPr>
        <w:tab/>
      </w:r>
      <w:r>
        <w:rPr>
          <w:bCs/>
          <w:lang w:val="en"/>
        </w:rPr>
        <w:tab/>
        <w:t>- site identifier – Southern Great Plains</w:t>
      </w:r>
    </w:p>
    <w:p w:rsidR="0083310E" w:rsidRDefault="0083310E" w:rsidP="0083310E">
      <w:pPr>
        <w:spacing w:after="0"/>
        <w:rPr>
          <w:bCs/>
          <w:lang w:val="en"/>
        </w:rPr>
      </w:pPr>
      <w:r>
        <w:rPr>
          <w:bCs/>
          <w:lang w:val="en"/>
        </w:rPr>
        <w:tab/>
      </w:r>
      <w:proofErr w:type="spellStart"/>
      <w:proofErr w:type="gramStart"/>
      <w:r>
        <w:rPr>
          <w:bCs/>
          <w:lang w:val="en"/>
        </w:rPr>
        <w:t>surfmet</w:t>
      </w:r>
      <w:proofErr w:type="spellEnd"/>
      <w:proofErr w:type="gramEnd"/>
      <w:r>
        <w:rPr>
          <w:bCs/>
          <w:lang w:val="en"/>
        </w:rPr>
        <w:t xml:space="preserve"> </w:t>
      </w:r>
      <w:r>
        <w:rPr>
          <w:bCs/>
          <w:lang w:val="en"/>
        </w:rPr>
        <w:tab/>
        <w:t>- instrument identifier – surface met station</w:t>
      </w:r>
    </w:p>
    <w:p w:rsidR="0083310E" w:rsidRDefault="0083310E" w:rsidP="0083310E">
      <w:pPr>
        <w:spacing w:after="0"/>
        <w:rPr>
          <w:bCs/>
          <w:lang w:val="en"/>
        </w:rPr>
      </w:pPr>
      <w:r>
        <w:rPr>
          <w:bCs/>
          <w:lang w:val="en"/>
        </w:rPr>
        <w:tab/>
        <w:t>C1</w:t>
      </w:r>
      <w:r>
        <w:rPr>
          <w:bCs/>
          <w:lang w:val="en"/>
        </w:rPr>
        <w:tab/>
      </w:r>
      <w:r>
        <w:rPr>
          <w:bCs/>
          <w:lang w:val="en"/>
        </w:rPr>
        <w:tab/>
        <w:t>- facility designation – Central Facility</w:t>
      </w:r>
    </w:p>
    <w:p w:rsidR="0083310E" w:rsidRPr="000E6281" w:rsidRDefault="0083310E" w:rsidP="0083310E">
      <w:pPr>
        <w:pStyle w:val="ListParagraph"/>
        <w:numPr>
          <w:ilvl w:val="0"/>
          <w:numId w:val="3"/>
        </w:numPr>
        <w:spacing w:after="0"/>
        <w:rPr>
          <w:bCs/>
          <w:lang w:val="en"/>
        </w:rPr>
      </w:pPr>
      <w:r w:rsidRPr="000E6281">
        <w:rPr>
          <w:bCs/>
          <w:lang w:val="en"/>
        </w:rPr>
        <w:t>- data level – raw data</w:t>
      </w:r>
    </w:p>
    <w:p w:rsidR="0083310E" w:rsidRDefault="0083310E" w:rsidP="0083310E">
      <w:pPr>
        <w:spacing w:after="0"/>
        <w:ind w:left="720"/>
        <w:rPr>
          <w:bCs/>
          <w:lang w:val="en"/>
        </w:rPr>
      </w:pPr>
      <w:r>
        <w:rPr>
          <w:bCs/>
          <w:lang w:val="en"/>
        </w:rPr>
        <w:t>YYYY</w:t>
      </w:r>
      <w:r>
        <w:rPr>
          <w:bCs/>
          <w:lang w:val="en"/>
        </w:rPr>
        <w:tab/>
      </w:r>
      <w:r>
        <w:rPr>
          <w:bCs/>
          <w:lang w:val="en"/>
        </w:rPr>
        <w:tab/>
        <w:t>- year</w:t>
      </w:r>
    </w:p>
    <w:p w:rsidR="0083310E" w:rsidRDefault="0083310E" w:rsidP="0083310E">
      <w:pPr>
        <w:spacing w:after="0"/>
        <w:ind w:left="720"/>
        <w:rPr>
          <w:bCs/>
          <w:lang w:val="en"/>
        </w:rPr>
      </w:pPr>
      <w:r>
        <w:rPr>
          <w:bCs/>
          <w:lang w:val="en"/>
        </w:rPr>
        <w:t>MM</w:t>
      </w:r>
      <w:r>
        <w:rPr>
          <w:bCs/>
          <w:lang w:val="en"/>
        </w:rPr>
        <w:tab/>
      </w:r>
      <w:r>
        <w:rPr>
          <w:bCs/>
          <w:lang w:val="en"/>
        </w:rPr>
        <w:tab/>
        <w:t>- month</w:t>
      </w:r>
    </w:p>
    <w:p w:rsidR="0083310E" w:rsidRDefault="0083310E" w:rsidP="0083310E">
      <w:pPr>
        <w:spacing w:after="0"/>
        <w:ind w:left="720"/>
        <w:rPr>
          <w:bCs/>
          <w:lang w:val="en"/>
        </w:rPr>
      </w:pPr>
      <w:r>
        <w:rPr>
          <w:bCs/>
          <w:lang w:val="en"/>
        </w:rPr>
        <w:t>DD</w:t>
      </w:r>
      <w:r>
        <w:rPr>
          <w:bCs/>
          <w:lang w:val="en"/>
        </w:rPr>
        <w:tab/>
      </w:r>
      <w:r>
        <w:rPr>
          <w:bCs/>
          <w:lang w:val="en"/>
        </w:rPr>
        <w:tab/>
        <w:t>- day of month</w:t>
      </w:r>
    </w:p>
    <w:p w:rsidR="0083310E" w:rsidRDefault="0083310E" w:rsidP="0083310E">
      <w:pPr>
        <w:spacing w:after="0"/>
        <w:ind w:left="720"/>
        <w:rPr>
          <w:bCs/>
          <w:lang w:val="en"/>
        </w:rPr>
      </w:pPr>
      <w:proofErr w:type="gramStart"/>
      <w:r>
        <w:rPr>
          <w:bCs/>
          <w:lang w:val="en"/>
        </w:rPr>
        <w:t>raw</w:t>
      </w:r>
      <w:proofErr w:type="gramEnd"/>
      <w:r>
        <w:rPr>
          <w:bCs/>
          <w:lang w:val="en"/>
        </w:rPr>
        <w:tab/>
      </w:r>
      <w:r w:rsidRPr="000E6281">
        <w:rPr>
          <w:bCs/>
          <w:lang w:val="en"/>
        </w:rPr>
        <w:t xml:space="preserve"> </w:t>
      </w:r>
      <w:r>
        <w:rPr>
          <w:bCs/>
          <w:lang w:val="en"/>
        </w:rPr>
        <w:tab/>
        <w:t>- data level – raw data</w:t>
      </w:r>
    </w:p>
    <w:p w:rsidR="0083310E" w:rsidRDefault="0083310E" w:rsidP="0083310E">
      <w:pPr>
        <w:spacing w:after="0"/>
        <w:ind w:left="720"/>
        <w:rPr>
          <w:bCs/>
          <w:lang w:val="en"/>
        </w:rPr>
      </w:pPr>
      <w:r>
        <w:rPr>
          <w:bCs/>
          <w:lang w:val="en"/>
        </w:rPr>
        <w:t xml:space="preserve">mc3e   </w:t>
      </w:r>
      <w:r>
        <w:rPr>
          <w:bCs/>
          <w:lang w:val="en"/>
        </w:rPr>
        <w:tab/>
        <w:t>- field experiment name</w:t>
      </w:r>
    </w:p>
    <w:p w:rsidR="0083310E" w:rsidRDefault="0083310E" w:rsidP="0083310E">
      <w:pPr>
        <w:spacing w:after="0"/>
        <w:ind w:left="720"/>
        <w:rPr>
          <w:bCs/>
          <w:lang w:val="en"/>
        </w:rPr>
      </w:pPr>
      <w:proofErr w:type="spellStart"/>
      <w:proofErr w:type="gramStart"/>
      <w:r>
        <w:rPr>
          <w:bCs/>
          <w:lang w:val="en"/>
        </w:rPr>
        <w:t>noaa</w:t>
      </w:r>
      <w:proofErr w:type="spellEnd"/>
      <w:proofErr w:type="gramEnd"/>
      <w:r>
        <w:rPr>
          <w:bCs/>
          <w:lang w:val="en"/>
        </w:rPr>
        <w:tab/>
      </w:r>
      <w:r>
        <w:rPr>
          <w:bCs/>
          <w:lang w:val="en"/>
        </w:rPr>
        <w:tab/>
        <w:t>- instrument owner</w:t>
      </w:r>
    </w:p>
    <w:p w:rsidR="0083310E" w:rsidRDefault="0083310E" w:rsidP="0083310E">
      <w:pPr>
        <w:spacing w:after="0"/>
        <w:ind w:left="720"/>
        <w:rPr>
          <w:bCs/>
          <w:lang w:val="en"/>
        </w:rPr>
      </w:pPr>
      <w:proofErr w:type="gramStart"/>
      <w:r>
        <w:rPr>
          <w:bCs/>
          <w:lang w:val="en"/>
        </w:rPr>
        <w:t>txt</w:t>
      </w:r>
      <w:proofErr w:type="gramEnd"/>
      <w:r>
        <w:rPr>
          <w:bCs/>
          <w:lang w:val="en"/>
        </w:rPr>
        <w:tab/>
      </w:r>
      <w:r>
        <w:rPr>
          <w:bCs/>
          <w:lang w:val="en"/>
        </w:rPr>
        <w:tab/>
        <w:t>- ASCII data</w:t>
      </w:r>
    </w:p>
    <w:p w:rsidR="0083310E" w:rsidRPr="000E6281" w:rsidRDefault="0083310E" w:rsidP="0083310E">
      <w:pPr>
        <w:spacing w:after="0"/>
        <w:ind w:left="720"/>
        <w:rPr>
          <w:bCs/>
          <w:lang w:val="en"/>
        </w:rPr>
      </w:pPr>
      <w:proofErr w:type="spellStart"/>
      <w:proofErr w:type="gramStart"/>
      <w:r>
        <w:rPr>
          <w:bCs/>
          <w:lang w:val="en"/>
        </w:rPr>
        <w:t>asc</w:t>
      </w:r>
      <w:proofErr w:type="spellEnd"/>
      <w:proofErr w:type="gramEnd"/>
      <w:r>
        <w:rPr>
          <w:bCs/>
          <w:lang w:val="en"/>
        </w:rPr>
        <w:tab/>
      </w:r>
      <w:r>
        <w:rPr>
          <w:bCs/>
          <w:lang w:val="en"/>
        </w:rPr>
        <w:tab/>
        <w:t>- ASCII data</w:t>
      </w:r>
    </w:p>
    <w:p w:rsidR="0083310E" w:rsidRDefault="0083310E" w:rsidP="00C52707">
      <w:pPr>
        <w:rPr>
          <w:bCs/>
          <w:lang w:val="en"/>
        </w:rPr>
      </w:pPr>
    </w:p>
    <w:p w:rsidR="00C52707" w:rsidRDefault="00C52707" w:rsidP="00C52707">
      <w:pPr>
        <w:rPr>
          <w:bCs/>
          <w:lang w:val="en"/>
        </w:rPr>
      </w:pPr>
      <w:r>
        <w:rPr>
          <w:bCs/>
          <w:lang w:val="en"/>
        </w:rPr>
        <w:t>All daily files for the MC3E field campaign are zipped into one file with the following format:</w:t>
      </w:r>
    </w:p>
    <w:p w:rsidR="00C52707" w:rsidRPr="0083310E" w:rsidRDefault="00C52707" w:rsidP="0083310E">
      <w:pPr>
        <w:ind w:firstLine="720"/>
        <w:rPr>
          <w:b/>
          <w:lang w:val="en"/>
        </w:rPr>
      </w:pPr>
      <w:r>
        <w:rPr>
          <w:b/>
          <w:lang w:val="en"/>
        </w:rPr>
        <w:t>sgpsurfmetC1.00.YYYYMMDD.through.YYYYMMDD.raw.mc3e_noaa_txt.asc.zip</w:t>
      </w:r>
    </w:p>
    <w:p w:rsidR="0070541B" w:rsidRDefault="00C52707" w:rsidP="0070541B">
      <w:pPr>
        <w:pStyle w:val="Heading2"/>
      </w:pPr>
      <w:bookmarkStart w:id="5" w:name="_Toc334020074"/>
      <w:r>
        <w:t>3.3</w:t>
      </w:r>
      <w:r w:rsidR="0070541B">
        <w:t xml:space="preserve"> </w:t>
      </w:r>
      <w:r w:rsidR="00C96712">
        <w:t xml:space="preserve">Data </w:t>
      </w:r>
      <w:r>
        <w:t>Format</w:t>
      </w:r>
      <w:bookmarkEnd w:id="5"/>
      <w:r>
        <w:t xml:space="preserve"> </w:t>
      </w:r>
    </w:p>
    <w:p w:rsidR="00C52707" w:rsidRDefault="00C52707" w:rsidP="00C52707">
      <w:r>
        <w:t>The surface met data were recorded at 2-minute intervals and saved in daily ASCII data files. The daily data files contained 14 comma delimited fields in each row with the following forma.</w:t>
      </w:r>
    </w:p>
    <w:p w:rsidR="001B0A3A" w:rsidRDefault="001B0A3A" w:rsidP="00C52707">
      <w:proofErr w:type="gramStart"/>
      <w:r>
        <w:t>Table 1.</w:t>
      </w:r>
      <w:proofErr w:type="gramEnd"/>
      <w:r>
        <w:t xml:space="preserve"> </w:t>
      </w:r>
      <w:proofErr w:type="gramStart"/>
      <w:r>
        <w:t>Format of daily ASCII Surface Met data files.</w:t>
      </w:r>
      <w:proofErr w:type="gramEnd"/>
    </w:p>
    <w:tbl>
      <w:tblPr>
        <w:tblStyle w:val="TableGrid"/>
        <w:tblW w:w="0" w:type="auto"/>
        <w:tblLook w:val="04A0" w:firstRow="1" w:lastRow="0" w:firstColumn="1" w:lastColumn="0" w:noHBand="0" w:noVBand="1"/>
      </w:tblPr>
      <w:tblGrid>
        <w:gridCol w:w="1008"/>
        <w:gridCol w:w="8568"/>
      </w:tblGrid>
      <w:tr w:rsidR="00C52707" w:rsidTr="00DC336F">
        <w:tc>
          <w:tcPr>
            <w:tcW w:w="1008" w:type="dxa"/>
          </w:tcPr>
          <w:p w:rsidR="00C52707" w:rsidRDefault="00C52707" w:rsidP="00DC336F">
            <w:r>
              <w:t>Field</w:t>
            </w:r>
          </w:p>
        </w:tc>
        <w:tc>
          <w:tcPr>
            <w:tcW w:w="8568" w:type="dxa"/>
          </w:tcPr>
          <w:p w:rsidR="00C52707" w:rsidRDefault="00C52707" w:rsidP="00DC336F">
            <w:r>
              <w:t>Description</w:t>
            </w:r>
          </w:p>
        </w:tc>
      </w:tr>
      <w:tr w:rsidR="00C52707" w:rsidTr="00DC336F">
        <w:tc>
          <w:tcPr>
            <w:tcW w:w="1008" w:type="dxa"/>
          </w:tcPr>
          <w:p w:rsidR="00C52707" w:rsidRDefault="00C52707" w:rsidP="00DC336F">
            <w:r>
              <w:t>1</w:t>
            </w:r>
          </w:p>
        </w:tc>
        <w:tc>
          <w:tcPr>
            <w:tcW w:w="8568" w:type="dxa"/>
          </w:tcPr>
          <w:p w:rsidR="00C52707" w:rsidRDefault="00C52707" w:rsidP="00DC336F">
            <w:r>
              <w:t>Data Logger ID (constant at 108)</w:t>
            </w:r>
          </w:p>
        </w:tc>
      </w:tr>
      <w:tr w:rsidR="00C52707" w:rsidTr="00DC336F">
        <w:tc>
          <w:tcPr>
            <w:tcW w:w="1008" w:type="dxa"/>
          </w:tcPr>
          <w:p w:rsidR="00C52707" w:rsidRDefault="00C52707" w:rsidP="00DC336F">
            <w:r>
              <w:t>2</w:t>
            </w:r>
          </w:p>
        </w:tc>
        <w:tc>
          <w:tcPr>
            <w:tcW w:w="8568" w:type="dxa"/>
          </w:tcPr>
          <w:p w:rsidR="00C52707" w:rsidRDefault="00C52707" w:rsidP="00DC336F">
            <w:r>
              <w:t>Year</w:t>
            </w:r>
          </w:p>
        </w:tc>
      </w:tr>
      <w:tr w:rsidR="00C52707" w:rsidTr="00DC336F">
        <w:tc>
          <w:tcPr>
            <w:tcW w:w="1008" w:type="dxa"/>
          </w:tcPr>
          <w:p w:rsidR="00C52707" w:rsidRDefault="00C52707" w:rsidP="00DC336F">
            <w:r>
              <w:t>3</w:t>
            </w:r>
          </w:p>
        </w:tc>
        <w:tc>
          <w:tcPr>
            <w:tcW w:w="8568" w:type="dxa"/>
          </w:tcPr>
          <w:p w:rsidR="00C52707" w:rsidRDefault="00C52707" w:rsidP="00DC336F">
            <w:r>
              <w:t>Day of Year</w:t>
            </w:r>
          </w:p>
        </w:tc>
      </w:tr>
      <w:tr w:rsidR="00C52707" w:rsidTr="00DC336F">
        <w:tc>
          <w:tcPr>
            <w:tcW w:w="1008" w:type="dxa"/>
          </w:tcPr>
          <w:p w:rsidR="00C52707" w:rsidRDefault="00C52707" w:rsidP="00DC336F">
            <w:r>
              <w:t>4</w:t>
            </w:r>
          </w:p>
        </w:tc>
        <w:tc>
          <w:tcPr>
            <w:tcW w:w="8568" w:type="dxa"/>
          </w:tcPr>
          <w:p w:rsidR="00C52707" w:rsidRDefault="00C52707" w:rsidP="00DC336F">
            <w:proofErr w:type="spellStart"/>
            <w:r>
              <w:t>HoursMinutes</w:t>
            </w:r>
            <w:proofErr w:type="spellEnd"/>
            <w:r>
              <w:t xml:space="preserve"> (at the end of the average) (Leading zeros are suppressed)</w:t>
            </w:r>
          </w:p>
        </w:tc>
      </w:tr>
      <w:tr w:rsidR="00C52707" w:rsidTr="00DC336F">
        <w:tc>
          <w:tcPr>
            <w:tcW w:w="1008" w:type="dxa"/>
          </w:tcPr>
          <w:p w:rsidR="00C52707" w:rsidRDefault="00C52707" w:rsidP="00DC336F">
            <w:r>
              <w:t>5</w:t>
            </w:r>
          </w:p>
        </w:tc>
        <w:tc>
          <w:tcPr>
            <w:tcW w:w="8568" w:type="dxa"/>
          </w:tcPr>
          <w:p w:rsidR="00C52707" w:rsidRDefault="00C52707" w:rsidP="00DC336F">
            <w:r>
              <w:t>Pressure (</w:t>
            </w:r>
            <w:proofErr w:type="spellStart"/>
            <w:r>
              <w:t>mb</w:t>
            </w:r>
            <w:proofErr w:type="spellEnd"/>
            <w:r>
              <w:t xml:space="preserve">) offset by -400 </w:t>
            </w:r>
            <w:proofErr w:type="spellStart"/>
            <w:r>
              <w:t>mb</w:t>
            </w:r>
            <w:proofErr w:type="spellEnd"/>
            <w:r>
              <w:t xml:space="preserve">. True Pressure = recorded value + 400 </w:t>
            </w:r>
            <w:proofErr w:type="spellStart"/>
            <w:r>
              <w:t>mb</w:t>
            </w:r>
            <w:proofErr w:type="spellEnd"/>
          </w:p>
        </w:tc>
      </w:tr>
      <w:tr w:rsidR="00C52707" w:rsidTr="00DC336F">
        <w:tc>
          <w:tcPr>
            <w:tcW w:w="1008" w:type="dxa"/>
          </w:tcPr>
          <w:p w:rsidR="00C52707" w:rsidRDefault="00C52707" w:rsidP="00DC336F">
            <w:r>
              <w:t>6</w:t>
            </w:r>
          </w:p>
        </w:tc>
        <w:tc>
          <w:tcPr>
            <w:tcW w:w="8568" w:type="dxa"/>
          </w:tcPr>
          <w:p w:rsidR="00C52707" w:rsidRDefault="00C52707" w:rsidP="00DC336F">
            <w:r>
              <w:t>Air Temperature (C)</w:t>
            </w:r>
          </w:p>
        </w:tc>
      </w:tr>
      <w:tr w:rsidR="00C52707" w:rsidTr="00DC336F">
        <w:tc>
          <w:tcPr>
            <w:tcW w:w="1008" w:type="dxa"/>
          </w:tcPr>
          <w:p w:rsidR="00C52707" w:rsidRDefault="00C52707" w:rsidP="00DC336F">
            <w:r>
              <w:t>7</w:t>
            </w:r>
          </w:p>
        </w:tc>
        <w:tc>
          <w:tcPr>
            <w:tcW w:w="8568" w:type="dxa"/>
          </w:tcPr>
          <w:p w:rsidR="00C52707" w:rsidRDefault="00C52707" w:rsidP="00DC336F">
            <w:r>
              <w:t>Relative Humidity (percent)</w:t>
            </w:r>
          </w:p>
        </w:tc>
      </w:tr>
      <w:tr w:rsidR="00C52707" w:rsidTr="00DC336F">
        <w:tc>
          <w:tcPr>
            <w:tcW w:w="1008" w:type="dxa"/>
          </w:tcPr>
          <w:p w:rsidR="00C52707" w:rsidRDefault="00C52707" w:rsidP="00DC336F">
            <w:r>
              <w:t>8</w:t>
            </w:r>
          </w:p>
        </w:tc>
        <w:tc>
          <w:tcPr>
            <w:tcW w:w="8568" w:type="dxa"/>
          </w:tcPr>
          <w:p w:rsidR="00C52707" w:rsidRDefault="00C52707" w:rsidP="00DC336F">
            <w:r>
              <w:t>Scalar Wind Speed (m/s) at 10 meters</w:t>
            </w:r>
          </w:p>
        </w:tc>
      </w:tr>
      <w:tr w:rsidR="00C52707" w:rsidTr="00DC336F">
        <w:tc>
          <w:tcPr>
            <w:tcW w:w="1008" w:type="dxa"/>
          </w:tcPr>
          <w:p w:rsidR="00C52707" w:rsidRDefault="00C52707" w:rsidP="00DC336F">
            <w:r>
              <w:t>9</w:t>
            </w:r>
          </w:p>
        </w:tc>
        <w:tc>
          <w:tcPr>
            <w:tcW w:w="8568" w:type="dxa"/>
          </w:tcPr>
          <w:p w:rsidR="00C52707" w:rsidRDefault="00C52707" w:rsidP="00DC336F">
            <w:r>
              <w:t>Vector Wind Speed (m/s) at 10 meters</w:t>
            </w:r>
          </w:p>
        </w:tc>
      </w:tr>
      <w:tr w:rsidR="00C52707" w:rsidTr="00DC336F">
        <w:tc>
          <w:tcPr>
            <w:tcW w:w="1008" w:type="dxa"/>
          </w:tcPr>
          <w:p w:rsidR="00C52707" w:rsidRDefault="00C52707" w:rsidP="00DC336F">
            <w:r>
              <w:t>10</w:t>
            </w:r>
          </w:p>
        </w:tc>
        <w:tc>
          <w:tcPr>
            <w:tcW w:w="8568" w:type="dxa"/>
          </w:tcPr>
          <w:p w:rsidR="00C52707" w:rsidRDefault="00C52707" w:rsidP="00DC336F">
            <w:r>
              <w:t>Wind Direction (degrees) at 10 meters</w:t>
            </w:r>
          </w:p>
        </w:tc>
      </w:tr>
      <w:tr w:rsidR="00C52707" w:rsidTr="00DC336F">
        <w:tc>
          <w:tcPr>
            <w:tcW w:w="1008" w:type="dxa"/>
          </w:tcPr>
          <w:p w:rsidR="00C52707" w:rsidRDefault="00C52707" w:rsidP="00DC336F">
            <w:r>
              <w:t>11</w:t>
            </w:r>
          </w:p>
        </w:tc>
        <w:tc>
          <w:tcPr>
            <w:tcW w:w="8568" w:type="dxa"/>
          </w:tcPr>
          <w:p w:rsidR="00C52707" w:rsidRDefault="00C52707" w:rsidP="00DC336F">
            <w:r>
              <w:t>Wind Direction Standard Deviation (degrees) at 10 meters</w:t>
            </w:r>
          </w:p>
        </w:tc>
      </w:tr>
      <w:tr w:rsidR="00C52707" w:rsidTr="00DC336F">
        <w:tc>
          <w:tcPr>
            <w:tcW w:w="1008" w:type="dxa"/>
          </w:tcPr>
          <w:p w:rsidR="00C52707" w:rsidRDefault="00C52707" w:rsidP="00DC336F">
            <w:r>
              <w:t>12</w:t>
            </w:r>
          </w:p>
        </w:tc>
        <w:tc>
          <w:tcPr>
            <w:tcW w:w="8568" w:type="dxa"/>
          </w:tcPr>
          <w:p w:rsidR="00C52707" w:rsidRDefault="00C52707" w:rsidP="00DC336F">
            <w:r>
              <w:t>Battery Voltage (Volts)</w:t>
            </w:r>
          </w:p>
        </w:tc>
      </w:tr>
      <w:tr w:rsidR="00C52707" w:rsidTr="00DC336F">
        <w:tc>
          <w:tcPr>
            <w:tcW w:w="1008" w:type="dxa"/>
          </w:tcPr>
          <w:p w:rsidR="00C52707" w:rsidRDefault="00C52707" w:rsidP="00DC336F">
            <w:r>
              <w:t>13</w:t>
            </w:r>
          </w:p>
        </w:tc>
        <w:tc>
          <w:tcPr>
            <w:tcW w:w="8568" w:type="dxa"/>
          </w:tcPr>
          <w:p w:rsidR="00C52707" w:rsidRDefault="00C52707" w:rsidP="00DC336F">
            <w:r>
              <w:t>Precipitation (mm)</w:t>
            </w:r>
          </w:p>
        </w:tc>
      </w:tr>
      <w:tr w:rsidR="00C52707" w:rsidTr="00DC336F">
        <w:tc>
          <w:tcPr>
            <w:tcW w:w="1008" w:type="dxa"/>
          </w:tcPr>
          <w:p w:rsidR="00C52707" w:rsidRDefault="00C52707" w:rsidP="00DC336F">
            <w:r>
              <w:t>14</w:t>
            </w:r>
          </w:p>
        </w:tc>
        <w:tc>
          <w:tcPr>
            <w:tcW w:w="8568" w:type="dxa"/>
          </w:tcPr>
          <w:p w:rsidR="00C52707" w:rsidRDefault="00C52707" w:rsidP="00DC336F">
            <w:r>
              <w:t>Maximum Wind Speed (m/s)</w:t>
            </w:r>
          </w:p>
        </w:tc>
      </w:tr>
    </w:tbl>
    <w:p w:rsidR="0070541B" w:rsidRDefault="0070541B" w:rsidP="0070541B"/>
    <w:p w:rsidR="00FA5D49" w:rsidRDefault="00C52707" w:rsidP="00E857D3">
      <w:pPr>
        <w:pStyle w:val="Heading1"/>
      </w:pPr>
      <w:bookmarkStart w:id="6" w:name="_Toc334020075"/>
      <w:r>
        <w:lastRenderedPageBreak/>
        <w:t>4</w:t>
      </w:r>
      <w:r w:rsidR="00510BE0">
        <w:t xml:space="preserve">. </w:t>
      </w:r>
      <w:proofErr w:type="spellStart"/>
      <w:r w:rsidR="00E857D3">
        <w:t>Parsivel</w:t>
      </w:r>
      <w:proofErr w:type="spellEnd"/>
      <w:r w:rsidR="00E857D3">
        <w:t xml:space="preserve"> </w:t>
      </w:r>
      <w:proofErr w:type="spellStart"/>
      <w:r w:rsidR="00E857D3">
        <w:t>Disdrometer</w:t>
      </w:r>
      <w:bookmarkEnd w:id="6"/>
      <w:proofErr w:type="spellEnd"/>
    </w:p>
    <w:p w:rsidR="00E857D3" w:rsidRDefault="00C52707" w:rsidP="00E857D3">
      <w:pPr>
        <w:pStyle w:val="Heading2"/>
      </w:pPr>
      <w:bookmarkStart w:id="7" w:name="_Toc334020076"/>
      <w:r>
        <w:t>4</w:t>
      </w:r>
      <w:r w:rsidR="003C4C33">
        <w:t xml:space="preserve">.1 </w:t>
      </w:r>
      <w:r w:rsidR="00E857D3">
        <w:t>Installation</w:t>
      </w:r>
      <w:bookmarkEnd w:id="7"/>
    </w:p>
    <w:p w:rsidR="00E857D3" w:rsidRDefault="0083310E" w:rsidP="00BD39E9">
      <w:r>
        <w:t xml:space="preserve">A </w:t>
      </w:r>
      <w:proofErr w:type="spellStart"/>
      <w:r>
        <w:t>P</w:t>
      </w:r>
      <w:r w:rsidR="00E857D3">
        <w:t>arsivel</w:t>
      </w:r>
      <w:proofErr w:type="spellEnd"/>
      <w:r w:rsidR="00E857D3">
        <w:t xml:space="preserve"> </w:t>
      </w:r>
      <w:proofErr w:type="spellStart"/>
      <w:r w:rsidR="00E857D3">
        <w:t>disdrometer</w:t>
      </w:r>
      <w:proofErr w:type="spellEnd"/>
      <w:r w:rsidR="00E857D3">
        <w:t xml:space="preserve"> was deployed to measure the surface raindrop size distribution and provide a reference reflectivity to calibrate the S-band profiler. The </w:t>
      </w:r>
      <w:proofErr w:type="spellStart"/>
      <w:r w:rsidR="00E857D3">
        <w:t>Parsivel</w:t>
      </w:r>
      <w:proofErr w:type="spellEnd"/>
      <w:r w:rsidR="00E857D3">
        <w:t xml:space="preserve"> </w:t>
      </w:r>
      <w:proofErr w:type="spellStart"/>
      <w:r w:rsidR="00E857D3">
        <w:t>disdrometer</w:t>
      </w:r>
      <w:proofErr w:type="spellEnd"/>
      <w:r w:rsidR="00E857D3">
        <w:t xml:space="preserve"> sensor head was mounted on a pole and can be seen on the right side of Figure 2. The manufacture</w:t>
      </w:r>
      <w:r w:rsidR="00712D39">
        <w:t>’</w:t>
      </w:r>
      <w:r w:rsidR="00E857D3">
        <w:t xml:space="preserve">s software was used </w:t>
      </w:r>
      <w:r w:rsidR="00DF2165">
        <w:t xml:space="preserve">to collect the original observations </w:t>
      </w:r>
      <w:r w:rsidR="00E857D3">
        <w:t xml:space="preserve">with a 60-second dwell time. </w:t>
      </w:r>
    </w:p>
    <w:p w:rsidR="00E857D3" w:rsidRDefault="00C52707" w:rsidP="00E857D3">
      <w:pPr>
        <w:pStyle w:val="Heading2"/>
      </w:pPr>
      <w:bookmarkStart w:id="8" w:name="_Toc334020077"/>
      <w:r>
        <w:t>4</w:t>
      </w:r>
      <w:r w:rsidR="003C4C33">
        <w:t xml:space="preserve">.2 </w:t>
      </w:r>
      <w:r w:rsidR="003D4C21">
        <w:t xml:space="preserve">Original </w:t>
      </w:r>
      <w:r w:rsidR="00E857D3">
        <w:t>Data</w:t>
      </w:r>
      <w:bookmarkEnd w:id="8"/>
    </w:p>
    <w:p w:rsidR="000F241E" w:rsidRDefault="00E857D3" w:rsidP="00BD39E9">
      <w:r>
        <w:t xml:space="preserve">The original data consists of two manufacturer’s data types: the ‘raw’ and the ‘stats’ data files. The raw data consists of </w:t>
      </w:r>
      <w:r w:rsidR="003607C9">
        <w:t xml:space="preserve">sequences of </w:t>
      </w:r>
      <w:r>
        <w:t xml:space="preserve">32 x 32 </w:t>
      </w:r>
      <w:r w:rsidR="000F241E">
        <w:t>matrices counting the occurrence of raindrops in each of the 32 diameter sizes and 32 velocity ranges. The stats data consists of 1-minute accumulation</w:t>
      </w:r>
      <w:r w:rsidR="003607C9">
        <w:t>s</w:t>
      </w:r>
      <w:r w:rsidR="000F241E">
        <w:t xml:space="preserve"> of raindrop counts for each diameter size and integrated rain quantities including rain rate and reflectivity factor. Both data types are saved in hourly data files.</w:t>
      </w:r>
    </w:p>
    <w:p w:rsidR="003D4C21" w:rsidRDefault="00C52707" w:rsidP="003607C9">
      <w:pPr>
        <w:pStyle w:val="Heading2"/>
      </w:pPr>
      <w:bookmarkStart w:id="9" w:name="_Toc334020078"/>
      <w:r>
        <w:t>4</w:t>
      </w:r>
      <w:r w:rsidR="003C4C33">
        <w:t xml:space="preserve">.3 </w:t>
      </w:r>
      <w:r w:rsidR="003D4C21">
        <w:t>Archived Data Files</w:t>
      </w:r>
      <w:bookmarkEnd w:id="9"/>
    </w:p>
    <w:p w:rsidR="009F238F" w:rsidRPr="009F238F" w:rsidRDefault="009F238F" w:rsidP="009F238F">
      <w:r>
        <w:t xml:space="preserve">The raw </w:t>
      </w:r>
      <w:proofErr w:type="spellStart"/>
      <w:r>
        <w:t>Parsivel</w:t>
      </w:r>
      <w:proofErr w:type="spellEnd"/>
      <w:r>
        <w:t xml:space="preserve"> data are saved in hourly files. The two modes (stat and raw modes) have the following naming format: </w:t>
      </w:r>
    </w:p>
    <w:p w:rsidR="009F238F" w:rsidRDefault="009F238F" w:rsidP="009F238F">
      <w:pPr>
        <w:ind w:firstLine="720"/>
        <w:rPr>
          <w:b/>
          <w:lang w:val="en"/>
        </w:rPr>
      </w:pPr>
      <w:r>
        <w:rPr>
          <w:b/>
          <w:lang w:val="en"/>
        </w:rPr>
        <w:t>sgpparsivelC1.00.YYYYMMDD.hh0000.raw.mc3e_stat_txt.asc</w:t>
      </w:r>
    </w:p>
    <w:p w:rsidR="009F238F" w:rsidRDefault="009F238F" w:rsidP="009F238F">
      <w:pPr>
        <w:ind w:firstLine="720"/>
        <w:rPr>
          <w:b/>
          <w:lang w:val="en"/>
        </w:rPr>
      </w:pPr>
      <w:r>
        <w:rPr>
          <w:b/>
          <w:lang w:val="en"/>
        </w:rPr>
        <w:t>sgpparsivelC1.00.YYYYMMDD.hh0000.raw.mc3e_raw_txt.asc</w:t>
      </w:r>
    </w:p>
    <w:p w:rsidR="009F238F" w:rsidRPr="00E22F42" w:rsidRDefault="009F238F" w:rsidP="009F238F">
      <w:pPr>
        <w:rPr>
          <w:lang w:val="en"/>
        </w:rPr>
      </w:pPr>
      <w:r>
        <w:rPr>
          <w:lang w:val="en"/>
        </w:rPr>
        <w:t xml:space="preserve">Note that the time of each hourly file is forced to be minute 00 and second 00. The data are in ASCII format. </w:t>
      </w:r>
    </w:p>
    <w:p w:rsidR="009F238F" w:rsidRDefault="009F238F" w:rsidP="009F238F">
      <w:pPr>
        <w:rPr>
          <w:bCs/>
          <w:lang w:val="en"/>
        </w:rPr>
      </w:pPr>
      <w:r>
        <w:rPr>
          <w:bCs/>
          <w:lang w:val="en"/>
        </w:rPr>
        <w:t>The 24 hourly files for each day are zipped into daily files with the following format:</w:t>
      </w:r>
    </w:p>
    <w:p w:rsidR="009F238F" w:rsidRDefault="009F238F" w:rsidP="009F238F">
      <w:pPr>
        <w:ind w:firstLine="720"/>
        <w:rPr>
          <w:b/>
          <w:lang w:val="en"/>
        </w:rPr>
      </w:pPr>
      <w:r>
        <w:rPr>
          <w:b/>
          <w:lang w:val="en"/>
        </w:rPr>
        <w:t>sgpparsivelC1.00.YYYYMMDD.raw.mc3e_stat_txt.asc.zip</w:t>
      </w:r>
    </w:p>
    <w:p w:rsidR="009F238F" w:rsidRDefault="009F238F" w:rsidP="009F238F">
      <w:pPr>
        <w:ind w:firstLine="720"/>
        <w:rPr>
          <w:b/>
          <w:lang w:val="en"/>
        </w:rPr>
      </w:pPr>
      <w:r>
        <w:rPr>
          <w:b/>
          <w:lang w:val="en"/>
        </w:rPr>
        <w:t>sgpparsivelC1.00.YYYYMMDD.raw.mc3e_raw_txt.asc.zip</w:t>
      </w:r>
    </w:p>
    <w:p w:rsidR="00D44A57" w:rsidRDefault="00C52707" w:rsidP="00D44A57">
      <w:pPr>
        <w:pStyle w:val="Heading2"/>
      </w:pPr>
      <w:bookmarkStart w:id="10" w:name="_Toc334020079"/>
      <w:r>
        <w:t>4</w:t>
      </w:r>
      <w:r w:rsidR="003C4C33">
        <w:t xml:space="preserve">.4 </w:t>
      </w:r>
      <w:r w:rsidR="00D44A57">
        <w:t>Processed Data</w:t>
      </w:r>
      <w:bookmarkEnd w:id="10"/>
    </w:p>
    <w:p w:rsidR="008A3F0E" w:rsidRDefault="00CA05DD" w:rsidP="00BD39E9">
      <w:r>
        <w:t xml:space="preserve">The </w:t>
      </w:r>
      <w:proofErr w:type="spellStart"/>
      <w:r>
        <w:t>Parsivel</w:t>
      </w:r>
      <w:proofErr w:type="spellEnd"/>
      <w:r w:rsidR="00D44A57">
        <w:t xml:space="preserve"> </w:t>
      </w:r>
      <w:r w:rsidR="00D44A57" w:rsidRPr="009F238F">
        <w:rPr>
          <w:i/>
        </w:rPr>
        <w:t xml:space="preserve">stats </w:t>
      </w:r>
      <w:r w:rsidR="009F238F" w:rsidRPr="009F238F">
        <w:rPr>
          <w:i/>
        </w:rPr>
        <w:t>mode</w:t>
      </w:r>
      <w:r w:rsidR="009F238F">
        <w:t xml:space="preserve"> observations </w:t>
      </w:r>
      <w:r>
        <w:t xml:space="preserve">were processed to generate geophysical products. Since the raw counts are converted into a geophysical unit without any quality control, the DOE QC flag is set to ‘a1’. </w:t>
      </w:r>
      <w:r w:rsidR="008A3F0E">
        <w:t>The processed data consists of either moment data (e.g., reflectivity and rain rate estimates) or raindrop number concentration estimates.</w:t>
      </w:r>
    </w:p>
    <w:p w:rsidR="00D44A57" w:rsidRDefault="00CA05DD" w:rsidP="00BD39E9">
      <w:r>
        <w:t xml:space="preserve">The </w:t>
      </w:r>
      <w:r w:rsidR="008A3F0E">
        <w:t xml:space="preserve">hourly </w:t>
      </w:r>
      <w:proofErr w:type="spellStart"/>
      <w:r>
        <w:t>Parsivel</w:t>
      </w:r>
      <w:proofErr w:type="spellEnd"/>
      <w:r>
        <w:t xml:space="preserve"> stats mode </w:t>
      </w:r>
      <w:r w:rsidR="008A3F0E">
        <w:t xml:space="preserve">data contain geophysical moments of </w:t>
      </w:r>
      <w:proofErr w:type="gramStart"/>
      <w:r w:rsidR="008A3F0E">
        <w:t xml:space="preserve">rain  </w:t>
      </w:r>
      <w:r>
        <w:t>observations</w:t>
      </w:r>
      <w:proofErr w:type="gramEnd"/>
      <w:r>
        <w:t xml:space="preserve"> are processed into moments and The  </w:t>
      </w:r>
      <w:r w:rsidR="00D44A57">
        <w:t>daily data files</w:t>
      </w:r>
      <w:r w:rsidR="003607C9">
        <w:t xml:space="preserve"> containing minute quantities that included rain rate and reflectivity</w:t>
      </w:r>
      <w:r w:rsidR="00D44A57">
        <w:t xml:space="preserve">. </w:t>
      </w:r>
      <w:r w:rsidR="005A155E">
        <w:t>T</w:t>
      </w:r>
      <w:r w:rsidR="00EF57BF">
        <w:t>he raindrop counts per minute were</w:t>
      </w:r>
      <w:r w:rsidR="00D44A57">
        <w:t xml:space="preserve"> converted into a number concentration (the number of raindrops per unit volume per diameter interval). Both of these data files were saved in </w:t>
      </w:r>
      <w:r w:rsidR="00EF57BF">
        <w:t xml:space="preserve">daily files in </w:t>
      </w:r>
      <w:r w:rsidR="00D44A57">
        <w:t>ASCII format.</w:t>
      </w:r>
    </w:p>
    <w:p w:rsidR="0016052D" w:rsidRDefault="0016052D">
      <w:pPr>
        <w:rPr>
          <w:rFonts w:asciiTheme="majorHAnsi" w:eastAsiaTheme="majorEastAsia" w:hAnsiTheme="majorHAnsi" w:cstheme="majorBidi"/>
          <w:b/>
          <w:bCs/>
        </w:rPr>
      </w:pPr>
      <w:r>
        <w:br w:type="page"/>
      </w:r>
    </w:p>
    <w:p w:rsidR="00D44A57" w:rsidRDefault="00C52707" w:rsidP="000F6852">
      <w:pPr>
        <w:pStyle w:val="Heading3"/>
      </w:pPr>
      <w:bookmarkStart w:id="11" w:name="_Toc334020080"/>
      <w:r>
        <w:lastRenderedPageBreak/>
        <w:t>4</w:t>
      </w:r>
      <w:r w:rsidR="003C4C33">
        <w:t xml:space="preserve">.4.1 </w:t>
      </w:r>
      <w:r w:rsidR="00D44A57">
        <w:t xml:space="preserve">Daily </w:t>
      </w:r>
      <w:r w:rsidR="008A3F0E">
        <w:t>Moment</w:t>
      </w:r>
      <w:r w:rsidR="00D44A57">
        <w:t xml:space="preserve"> File</w:t>
      </w:r>
      <w:r w:rsidR="008A3F0E">
        <w:t>s</w:t>
      </w:r>
      <w:bookmarkEnd w:id="11"/>
    </w:p>
    <w:p w:rsidR="008A3F0E" w:rsidRDefault="008A3F0E" w:rsidP="007A1CDC">
      <w:r>
        <w:t xml:space="preserve">The moments estimated in real time by the </w:t>
      </w:r>
      <w:proofErr w:type="spellStart"/>
      <w:r>
        <w:t>Parsivel</w:t>
      </w:r>
      <w:proofErr w:type="spellEnd"/>
      <w:r>
        <w:t xml:space="preserve"> are reformatted into daily ASCII files. The daily files have the following naming convention:</w:t>
      </w:r>
    </w:p>
    <w:p w:rsidR="008A3F0E" w:rsidRDefault="008A3F0E" w:rsidP="008A3F0E">
      <w:pPr>
        <w:ind w:firstLine="720"/>
        <w:rPr>
          <w:b/>
          <w:lang w:val="en"/>
        </w:rPr>
      </w:pPr>
      <w:r>
        <w:rPr>
          <w:b/>
          <w:lang w:val="en"/>
        </w:rPr>
        <w:t>sgpparsivelC1.a1.YYYYMMDD.moments.mc3e.asc</w:t>
      </w:r>
    </w:p>
    <w:p w:rsidR="008A3F0E" w:rsidRDefault="008A3F0E" w:rsidP="007A1CDC">
      <w:r>
        <w:t>All of the daily files are zipped into one file with the name:</w:t>
      </w:r>
    </w:p>
    <w:p w:rsidR="008A3F0E" w:rsidRDefault="008A3F0E" w:rsidP="008A3F0E">
      <w:pPr>
        <w:ind w:firstLine="720"/>
        <w:rPr>
          <w:b/>
          <w:lang w:val="en"/>
        </w:rPr>
      </w:pPr>
      <w:r>
        <w:rPr>
          <w:b/>
          <w:lang w:val="en"/>
        </w:rPr>
        <w:t>sgpparsivelC1.a1.20110405.through.20110606.moments.mc3e.asc.zip</w:t>
      </w:r>
    </w:p>
    <w:p w:rsidR="001B0A3A" w:rsidRDefault="001B0A3A" w:rsidP="001B0A3A">
      <w:r>
        <w:t xml:space="preserve">In each daily file, each row corresponds to a minute observation and there are 27 columns. The first 7 columns define the observation beginning time. Columns 8-27 contain the moments estimated by the online </w:t>
      </w:r>
      <w:proofErr w:type="spellStart"/>
      <w:r>
        <w:t>Parsivel</w:t>
      </w:r>
      <w:proofErr w:type="spellEnd"/>
      <w:r>
        <w:t xml:space="preserve"> program stored in the hourly stat mode file. </w:t>
      </w:r>
      <w:r w:rsidR="004B49A7">
        <w:t>The columns are defined in Table 2.</w:t>
      </w:r>
    </w:p>
    <w:p w:rsidR="004B49A7" w:rsidRDefault="004B49A7" w:rsidP="001B0A3A">
      <w:proofErr w:type="gramStart"/>
      <w:r>
        <w:t>Table 2.</w:t>
      </w:r>
      <w:proofErr w:type="gramEnd"/>
      <w:r>
        <w:t xml:space="preserve"> </w:t>
      </w:r>
      <w:proofErr w:type="gramStart"/>
      <w:r>
        <w:t xml:space="preserve">Format of Daily </w:t>
      </w:r>
      <w:proofErr w:type="spellStart"/>
      <w:r>
        <w:t>Parsivel</w:t>
      </w:r>
      <w:proofErr w:type="spellEnd"/>
      <w:r>
        <w:t xml:space="preserve"> Moments data files.</w:t>
      </w:r>
      <w:proofErr w:type="gramEnd"/>
      <w:r>
        <w:t xml:space="preserve"> </w:t>
      </w:r>
    </w:p>
    <w:tbl>
      <w:tblPr>
        <w:tblStyle w:val="TableGrid"/>
        <w:tblW w:w="0" w:type="auto"/>
        <w:tblLook w:val="04A0" w:firstRow="1" w:lastRow="0" w:firstColumn="1" w:lastColumn="0" w:noHBand="0" w:noVBand="1"/>
      </w:tblPr>
      <w:tblGrid>
        <w:gridCol w:w="1278"/>
        <w:gridCol w:w="8298"/>
      </w:tblGrid>
      <w:tr w:rsidR="004B49A7" w:rsidTr="004B49A7">
        <w:tc>
          <w:tcPr>
            <w:tcW w:w="1278" w:type="dxa"/>
            <w:shd w:val="clear" w:color="auto" w:fill="BFBFBF" w:themeFill="background1" w:themeFillShade="BF"/>
          </w:tcPr>
          <w:p w:rsidR="004B49A7" w:rsidRDefault="004B49A7" w:rsidP="001B0A3A">
            <w:r>
              <w:t>Column</w:t>
            </w:r>
          </w:p>
        </w:tc>
        <w:tc>
          <w:tcPr>
            <w:tcW w:w="8298" w:type="dxa"/>
            <w:shd w:val="clear" w:color="auto" w:fill="BFBFBF" w:themeFill="background1" w:themeFillShade="BF"/>
          </w:tcPr>
          <w:p w:rsidR="004B49A7" w:rsidRDefault="004B49A7" w:rsidP="001B0A3A">
            <w:r>
              <w:t>Description</w:t>
            </w:r>
          </w:p>
        </w:tc>
      </w:tr>
      <w:tr w:rsidR="004B49A7" w:rsidTr="004B49A7">
        <w:tc>
          <w:tcPr>
            <w:tcW w:w="1278" w:type="dxa"/>
          </w:tcPr>
          <w:p w:rsidR="004B49A7" w:rsidRDefault="004B49A7" w:rsidP="001B0A3A">
            <w:r>
              <w:t>1</w:t>
            </w:r>
          </w:p>
        </w:tc>
        <w:tc>
          <w:tcPr>
            <w:tcW w:w="8298" w:type="dxa"/>
          </w:tcPr>
          <w:p w:rsidR="004B49A7" w:rsidRDefault="004B49A7" w:rsidP="001B0A3A">
            <w:r>
              <w:t>Year</w:t>
            </w:r>
          </w:p>
        </w:tc>
      </w:tr>
      <w:tr w:rsidR="004B49A7" w:rsidTr="004B49A7">
        <w:tc>
          <w:tcPr>
            <w:tcW w:w="1278" w:type="dxa"/>
          </w:tcPr>
          <w:p w:rsidR="004B49A7" w:rsidRDefault="004B49A7" w:rsidP="001B0A3A">
            <w:r>
              <w:t>2</w:t>
            </w:r>
          </w:p>
        </w:tc>
        <w:tc>
          <w:tcPr>
            <w:tcW w:w="8298" w:type="dxa"/>
          </w:tcPr>
          <w:p w:rsidR="004B49A7" w:rsidRDefault="004B49A7" w:rsidP="001B0A3A">
            <w:r>
              <w:t>Day of year</w:t>
            </w:r>
          </w:p>
        </w:tc>
      </w:tr>
      <w:tr w:rsidR="004B49A7" w:rsidTr="004B49A7">
        <w:tc>
          <w:tcPr>
            <w:tcW w:w="1278" w:type="dxa"/>
          </w:tcPr>
          <w:p w:rsidR="004B49A7" w:rsidRDefault="004B49A7" w:rsidP="001B0A3A">
            <w:r>
              <w:t>3</w:t>
            </w:r>
          </w:p>
        </w:tc>
        <w:tc>
          <w:tcPr>
            <w:tcW w:w="8298" w:type="dxa"/>
          </w:tcPr>
          <w:p w:rsidR="004B49A7" w:rsidRDefault="004B49A7" w:rsidP="001B0A3A">
            <w:r>
              <w:t>Month number</w:t>
            </w:r>
          </w:p>
        </w:tc>
      </w:tr>
      <w:tr w:rsidR="004B49A7" w:rsidTr="004B49A7">
        <w:tc>
          <w:tcPr>
            <w:tcW w:w="1278" w:type="dxa"/>
          </w:tcPr>
          <w:p w:rsidR="004B49A7" w:rsidRDefault="004B49A7" w:rsidP="001B0A3A">
            <w:r>
              <w:t>4</w:t>
            </w:r>
          </w:p>
        </w:tc>
        <w:tc>
          <w:tcPr>
            <w:tcW w:w="8298" w:type="dxa"/>
          </w:tcPr>
          <w:p w:rsidR="004B49A7" w:rsidRDefault="004B49A7" w:rsidP="001B0A3A">
            <w:r>
              <w:t>Day of month</w:t>
            </w:r>
          </w:p>
        </w:tc>
      </w:tr>
      <w:tr w:rsidR="004B49A7" w:rsidTr="004B49A7">
        <w:tc>
          <w:tcPr>
            <w:tcW w:w="1278" w:type="dxa"/>
          </w:tcPr>
          <w:p w:rsidR="004B49A7" w:rsidRDefault="004B49A7" w:rsidP="001B0A3A">
            <w:r>
              <w:t>5</w:t>
            </w:r>
          </w:p>
        </w:tc>
        <w:tc>
          <w:tcPr>
            <w:tcW w:w="8298" w:type="dxa"/>
          </w:tcPr>
          <w:p w:rsidR="004B49A7" w:rsidRDefault="004B49A7" w:rsidP="001B0A3A">
            <w:r>
              <w:t>Hour</w:t>
            </w:r>
          </w:p>
        </w:tc>
      </w:tr>
      <w:tr w:rsidR="004B49A7" w:rsidTr="004B49A7">
        <w:tc>
          <w:tcPr>
            <w:tcW w:w="1278" w:type="dxa"/>
          </w:tcPr>
          <w:p w:rsidR="004B49A7" w:rsidRDefault="004B49A7" w:rsidP="001B0A3A">
            <w:r>
              <w:t>6</w:t>
            </w:r>
          </w:p>
        </w:tc>
        <w:tc>
          <w:tcPr>
            <w:tcW w:w="8298" w:type="dxa"/>
          </w:tcPr>
          <w:p w:rsidR="004B49A7" w:rsidRDefault="004B49A7" w:rsidP="001B0A3A">
            <w:r>
              <w:t>Minute (start of observation)</w:t>
            </w:r>
          </w:p>
        </w:tc>
      </w:tr>
      <w:tr w:rsidR="004B49A7" w:rsidTr="004B49A7">
        <w:tc>
          <w:tcPr>
            <w:tcW w:w="1278" w:type="dxa"/>
            <w:tcBorders>
              <w:bottom w:val="single" w:sz="4" w:space="0" w:color="auto"/>
            </w:tcBorders>
          </w:tcPr>
          <w:p w:rsidR="004B49A7" w:rsidRDefault="004B49A7" w:rsidP="001B0A3A">
            <w:r>
              <w:t>7</w:t>
            </w:r>
          </w:p>
        </w:tc>
        <w:tc>
          <w:tcPr>
            <w:tcW w:w="8298" w:type="dxa"/>
            <w:tcBorders>
              <w:bottom w:val="single" w:sz="4" w:space="0" w:color="auto"/>
            </w:tcBorders>
          </w:tcPr>
          <w:p w:rsidR="004B49A7" w:rsidRDefault="004B49A7" w:rsidP="001B0A3A">
            <w:r>
              <w:t>Second (start of observation)</w:t>
            </w:r>
          </w:p>
        </w:tc>
      </w:tr>
      <w:tr w:rsidR="004B49A7" w:rsidTr="004B49A7">
        <w:tc>
          <w:tcPr>
            <w:tcW w:w="1278" w:type="dxa"/>
            <w:shd w:val="clear" w:color="auto" w:fill="BFBFBF" w:themeFill="background1" w:themeFillShade="BF"/>
          </w:tcPr>
          <w:p w:rsidR="004B49A7" w:rsidRDefault="004B49A7" w:rsidP="001B0A3A"/>
        </w:tc>
        <w:tc>
          <w:tcPr>
            <w:tcW w:w="8298" w:type="dxa"/>
            <w:shd w:val="clear" w:color="auto" w:fill="BFBFBF" w:themeFill="background1" w:themeFillShade="BF"/>
          </w:tcPr>
          <w:p w:rsidR="004B49A7" w:rsidRDefault="004B49A7" w:rsidP="004B49A7">
            <w:r>
              <w:t xml:space="preserve">Columns 8-27 are the moments and instrument status flags generated in real time by the </w:t>
            </w:r>
            <w:proofErr w:type="spellStart"/>
            <w:r>
              <w:t>Parsivel</w:t>
            </w:r>
            <w:proofErr w:type="spellEnd"/>
            <w:r>
              <w:t xml:space="preserve"> software</w:t>
            </w:r>
          </w:p>
        </w:tc>
      </w:tr>
      <w:tr w:rsidR="004B49A7" w:rsidTr="004B49A7">
        <w:tc>
          <w:tcPr>
            <w:tcW w:w="1278" w:type="dxa"/>
          </w:tcPr>
          <w:p w:rsidR="004B49A7" w:rsidRDefault="004B49A7" w:rsidP="001B0A3A">
            <w:r>
              <w:t>8</w:t>
            </w:r>
          </w:p>
        </w:tc>
        <w:tc>
          <w:tcPr>
            <w:tcW w:w="8298" w:type="dxa"/>
          </w:tcPr>
          <w:p w:rsidR="004B49A7" w:rsidRDefault="004B49A7" w:rsidP="001B0A3A">
            <w:r>
              <w:t>Black out</w:t>
            </w:r>
          </w:p>
        </w:tc>
      </w:tr>
      <w:tr w:rsidR="004B49A7" w:rsidTr="004B49A7">
        <w:tc>
          <w:tcPr>
            <w:tcW w:w="1278" w:type="dxa"/>
          </w:tcPr>
          <w:p w:rsidR="004B49A7" w:rsidRDefault="004B49A7" w:rsidP="001B0A3A">
            <w:r>
              <w:t>9</w:t>
            </w:r>
          </w:p>
        </w:tc>
        <w:tc>
          <w:tcPr>
            <w:tcW w:w="8298" w:type="dxa"/>
          </w:tcPr>
          <w:p w:rsidR="004B49A7" w:rsidRDefault="004B49A7" w:rsidP="001B0A3A">
            <w:r>
              <w:t>Good</w:t>
            </w:r>
          </w:p>
        </w:tc>
      </w:tr>
      <w:tr w:rsidR="004B49A7" w:rsidTr="004B49A7">
        <w:tc>
          <w:tcPr>
            <w:tcW w:w="1278" w:type="dxa"/>
          </w:tcPr>
          <w:p w:rsidR="004B49A7" w:rsidRDefault="004B49A7" w:rsidP="001B0A3A">
            <w:r>
              <w:t>10</w:t>
            </w:r>
          </w:p>
        </w:tc>
        <w:tc>
          <w:tcPr>
            <w:tcW w:w="8298" w:type="dxa"/>
          </w:tcPr>
          <w:p w:rsidR="004B49A7" w:rsidRDefault="004B49A7" w:rsidP="001B0A3A">
            <w:r>
              <w:t>Bad</w:t>
            </w:r>
          </w:p>
        </w:tc>
      </w:tr>
      <w:tr w:rsidR="004B49A7" w:rsidTr="004B49A7">
        <w:tc>
          <w:tcPr>
            <w:tcW w:w="1278" w:type="dxa"/>
          </w:tcPr>
          <w:p w:rsidR="004B49A7" w:rsidRDefault="004B49A7" w:rsidP="001B0A3A">
            <w:r>
              <w:t>11</w:t>
            </w:r>
          </w:p>
        </w:tc>
        <w:tc>
          <w:tcPr>
            <w:tcW w:w="8298" w:type="dxa"/>
          </w:tcPr>
          <w:p w:rsidR="004B49A7" w:rsidRDefault="004B49A7" w:rsidP="001B0A3A">
            <w:proofErr w:type="spellStart"/>
            <w:r>
              <w:t>NumParticle</w:t>
            </w:r>
            <w:proofErr w:type="spellEnd"/>
          </w:p>
        </w:tc>
      </w:tr>
      <w:tr w:rsidR="004B49A7" w:rsidTr="004B49A7">
        <w:tc>
          <w:tcPr>
            <w:tcW w:w="1278" w:type="dxa"/>
          </w:tcPr>
          <w:p w:rsidR="004B49A7" w:rsidRDefault="004B49A7" w:rsidP="001B0A3A">
            <w:r>
              <w:t>12</w:t>
            </w:r>
          </w:p>
        </w:tc>
        <w:tc>
          <w:tcPr>
            <w:tcW w:w="8298" w:type="dxa"/>
          </w:tcPr>
          <w:p w:rsidR="004B49A7" w:rsidRDefault="004B49A7" w:rsidP="001B0A3A">
            <w:r>
              <w:t>Rain Rate (mm/</w:t>
            </w:r>
            <w:proofErr w:type="spellStart"/>
            <w:r>
              <w:t>hr</w:t>
            </w:r>
            <w:proofErr w:type="spellEnd"/>
            <w:r>
              <w:t>)</w:t>
            </w:r>
          </w:p>
        </w:tc>
      </w:tr>
      <w:tr w:rsidR="004B49A7" w:rsidTr="004B49A7">
        <w:tc>
          <w:tcPr>
            <w:tcW w:w="1278" w:type="dxa"/>
          </w:tcPr>
          <w:p w:rsidR="004B49A7" w:rsidRDefault="004B49A7" w:rsidP="001B0A3A">
            <w:r>
              <w:t>13</w:t>
            </w:r>
          </w:p>
        </w:tc>
        <w:tc>
          <w:tcPr>
            <w:tcW w:w="8298" w:type="dxa"/>
          </w:tcPr>
          <w:p w:rsidR="004B49A7" w:rsidRDefault="004B49A7" w:rsidP="001B0A3A">
            <w:r>
              <w:t>Rain accumulation (mm)</w:t>
            </w:r>
          </w:p>
        </w:tc>
      </w:tr>
      <w:tr w:rsidR="004B49A7" w:rsidTr="004B49A7">
        <w:tc>
          <w:tcPr>
            <w:tcW w:w="1278" w:type="dxa"/>
          </w:tcPr>
          <w:p w:rsidR="004B49A7" w:rsidRDefault="004B49A7" w:rsidP="001B0A3A">
            <w:r>
              <w:t>14</w:t>
            </w:r>
          </w:p>
        </w:tc>
        <w:tc>
          <w:tcPr>
            <w:tcW w:w="8298" w:type="dxa"/>
          </w:tcPr>
          <w:p w:rsidR="004B49A7" w:rsidRDefault="004B49A7" w:rsidP="001B0A3A">
            <w:proofErr w:type="spellStart"/>
            <w:r>
              <w:t>AmountSum</w:t>
            </w:r>
            <w:proofErr w:type="spellEnd"/>
            <w:r>
              <w:t xml:space="preserve"> (mm)</w:t>
            </w:r>
          </w:p>
        </w:tc>
      </w:tr>
      <w:tr w:rsidR="004B49A7" w:rsidTr="004B49A7">
        <w:tc>
          <w:tcPr>
            <w:tcW w:w="1278" w:type="dxa"/>
          </w:tcPr>
          <w:p w:rsidR="004B49A7" w:rsidRDefault="004B49A7" w:rsidP="001B0A3A">
            <w:r>
              <w:t>15</w:t>
            </w:r>
          </w:p>
        </w:tc>
        <w:tc>
          <w:tcPr>
            <w:tcW w:w="8298" w:type="dxa"/>
          </w:tcPr>
          <w:p w:rsidR="004B49A7" w:rsidRDefault="004B49A7" w:rsidP="001B0A3A">
            <w:r>
              <w:t>Reflectivity (</w:t>
            </w:r>
            <w:proofErr w:type="spellStart"/>
            <w:r>
              <w:t>dBZ</w:t>
            </w:r>
            <w:proofErr w:type="spellEnd"/>
            <w:r>
              <w:t>)</w:t>
            </w:r>
          </w:p>
        </w:tc>
      </w:tr>
      <w:tr w:rsidR="004B49A7" w:rsidTr="004B49A7">
        <w:tc>
          <w:tcPr>
            <w:tcW w:w="1278" w:type="dxa"/>
          </w:tcPr>
          <w:p w:rsidR="004B49A7" w:rsidRDefault="004B49A7" w:rsidP="001B0A3A">
            <w:r>
              <w:t>16</w:t>
            </w:r>
          </w:p>
        </w:tc>
        <w:tc>
          <w:tcPr>
            <w:tcW w:w="8298" w:type="dxa"/>
          </w:tcPr>
          <w:p w:rsidR="004B49A7" w:rsidRDefault="004B49A7" w:rsidP="001B0A3A">
            <w:proofErr w:type="spellStart"/>
            <w:r>
              <w:t>NumError</w:t>
            </w:r>
            <w:proofErr w:type="spellEnd"/>
          </w:p>
        </w:tc>
      </w:tr>
      <w:tr w:rsidR="004B49A7" w:rsidTr="004B49A7">
        <w:tc>
          <w:tcPr>
            <w:tcW w:w="1278" w:type="dxa"/>
          </w:tcPr>
          <w:p w:rsidR="004B49A7" w:rsidRDefault="004B49A7" w:rsidP="001B0A3A">
            <w:r>
              <w:t>17</w:t>
            </w:r>
          </w:p>
        </w:tc>
        <w:tc>
          <w:tcPr>
            <w:tcW w:w="8298" w:type="dxa"/>
          </w:tcPr>
          <w:p w:rsidR="004B49A7" w:rsidRDefault="004B49A7" w:rsidP="001B0A3A">
            <w:r>
              <w:t>Dirty</w:t>
            </w:r>
          </w:p>
        </w:tc>
      </w:tr>
      <w:tr w:rsidR="004B49A7" w:rsidTr="004B49A7">
        <w:tc>
          <w:tcPr>
            <w:tcW w:w="1278" w:type="dxa"/>
          </w:tcPr>
          <w:p w:rsidR="004B49A7" w:rsidRDefault="004B49A7" w:rsidP="001B0A3A">
            <w:r>
              <w:t>18</w:t>
            </w:r>
          </w:p>
        </w:tc>
        <w:tc>
          <w:tcPr>
            <w:tcW w:w="8298" w:type="dxa"/>
          </w:tcPr>
          <w:p w:rsidR="004B49A7" w:rsidRDefault="004B49A7" w:rsidP="001B0A3A">
            <w:proofErr w:type="spellStart"/>
            <w:r>
              <w:t>VeryDirty</w:t>
            </w:r>
            <w:proofErr w:type="spellEnd"/>
          </w:p>
        </w:tc>
      </w:tr>
      <w:tr w:rsidR="004B49A7" w:rsidTr="004B49A7">
        <w:tc>
          <w:tcPr>
            <w:tcW w:w="1278" w:type="dxa"/>
          </w:tcPr>
          <w:p w:rsidR="004B49A7" w:rsidRDefault="004B49A7" w:rsidP="001B0A3A">
            <w:r>
              <w:t>19</w:t>
            </w:r>
          </w:p>
        </w:tc>
        <w:tc>
          <w:tcPr>
            <w:tcW w:w="8298" w:type="dxa"/>
          </w:tcPr>
          <w:p w:rsidR="004B49A7" w:rsidRDefault="004B49A7" w:rsidP="001B0A3A">
            <w:r>
              <w:t>Damaged</w:t>
            </w:r>
          </w:p>
        </w:tc>
      </w:tr>
      <w:tr w:rsidR="004B49A7" w:rsidTr="004B49A7">
        <w:tc>
          <w:tcPr>
            <w:tcW w:w="1278" w:type="dxa"/>
          </w:tcPr>
          <w:p w:rsidR="004B49A7" w:rsidRDefault="004B49A7" w:rsidP="001B0A3A">
            <w:r>
              <w:t>20</w:t>
            </w:r>
          </w:p>
        </w:tc>
        <w:tc>
          <w:tcPr>
            <w:tcW w:w="8298" w:type="dxa"/>
          </w:tcPr>
          <w:p w:rsidR="004B49A7" w:rsidRDefault="004B49A7" w:rsidP="001B0A3A">
            <w:proofErr w:type="spellStart"/>
            <w:r>
              <w:t>SignalAvg</w:t>
            </w:r>
            <w:proofErr w:type="spellEnd"/>
          </w:p>
        </w:tc>
      </w:tr>
      <w:tr w:rsidR="004B49A7" w:rsidTr="004B49A7">
        <w:tc>
          <w:tcPr>
            <w:tcW w:w="1278" w:type="dxa"/>
          </w:tcPr>
          <w:p w:rsidR="004B49A7" w:rsidRDefault="004B49A7" w:rsidP="001B0A3A">
            <w:r>
              <w:t>21</w:t>
            </w:r>
          </w:p>
        </w:tc>
        <w:tc>
          <w:tcPr>
            <w:tcW w:w="8298" w:type="dxa"/>
          </w:tcPr>
          <w:p w:rsidR="004B49A7" w:rsidRDefault="004B49A7" w:rsidP="001B0A3A">
            <w:proofErr w:type="spellStart"/>
            <w:r>
              <w:t>SignalStdDev</w:t>
            </w:r>
            <w:proofErr w:type="spellEnd"/>
          </w:p>
        </w:tc>
      </w:tr>
      <w:tr w:rsidR="004B49A7" w:rsidTr="004B49A7">
        <w:tc>
          <w:tcPr>
            <w:tcW w:w="1278" w:type="dxa"/>
          </w:tcPr>
          <w:p w:rsidR="004B49A7" w:rsidRDefault="004B49A7" w:rsidP="001B0A3A">
            <w:r>
              <w:t>22</w:t>
            </w:r>
          </w:p>
        </w:tc>
        <w:tc>
          <w:tcPr>
            <w:tcW w:w="8298" w:type="dxa"/>
          </w:tcPr>
          <w:p w:rsidR="004B49A7" w:rsidRDefault="004B49A7" w:rsidP="001B0A3A">
            <w:proofErr w:type="spellStart"/>
            <w:r>
              <w:t>TempAvg</w:t>
            </w:r>
            <w:proofErr w:type="spellEnd"/>
            <w:r>
              <w:t xml:space="preserve"> (C)</w:t>
            </w:r>
          </w:p>
        </w:tc>
      </w:tr>
      <w:tr w:rsidR="004B49A7" w:rsidTr="004B49A7">
        <w:tc>
          <w:tcPr>
            <w:tcW w:w="1278" w:type="dxa"/>
          </w:tcPr>
          <w:p w:rsidR="004B49A7" w:rsidRDefault="004B49A7" w:rsidP="001B0A3A">
            <w:r>
              <w:t>23</w:t>
            </w:r>
          </w:p>
        </w:tc>
        <w:tc>
          <w:tcPr>
            <w:tcW w:w="8298" w:type="dxa"/>
          </w:tcPr>
          <w:p w:rsidR="004B49A7" w:rsidRDefault="004B49A7" w:rsidP="001B0A3A">
            <w:proofErr w:type="spellStart"/>
            <w:r>
              <w:t>TempStdDev</w:t>
            </w:r>
            <w:proofErr w:type="spellEnd"/>
            <w:r>
              <w:t xml:space="preserve"> (C)</w:t>
            </w:r>
          </w:p>
        </w:tc>
      </w:tr>
      <w:tr w:rsidR="004B49A7" w:rsidTr="004B49A7">
        <w:tc>
          <w:tcPr>
            <w:tcW w:w="1278" w:type="dxa"/>
          </w:tcPr>
          <w:p w:rsidR="004B49A7" w:rsidRDefault="004B49A7" w:rsidP="001B0A3A">
            <w:r>
              <w:t>24</w:t>
            </w:r>
          </w:p>
        </w:tc>
        <w:tc>
          <w:tcPr>
            <w:tcW w:w="8298" w:type="dxa"/>
          </w:tcPr>
          <w:p w:rsidR="004B49A7" w:rsidRDefault="004B49A7" w:rsidP="001B0A3A">
            <w:proofErr w:type="spellStart"/>
            <w:r>
              <w:t>VoltAvg</w:t>
            </w:r>
            <w:proofErr w:type="spellEnd"/>
            <w:r>
              <w:t xml:space="preserve"> (V)</w:t>
            </w:r>
          </w:p>
        </w:tc>
      </w:tr>
      <w:tr w:rsidR="004B49A7" w:rsidTr="004B49A7">
        <w:tc>
          <w:tcPr>
            <w:tcW w:w="1278" w:type="dxa"/>
          </w:tcPr>
          <w:p w:rsidR="004B49A7" w:rsidRDefault="004B49A7" w:rsidP="001B0A3A">
            <w:r>
              <w:t>25</w:t>
            </w:r>
          </w:p>
        </w:tc>
        <w:tc>
          <w:tcPr>
            <w:tcW w:w="8298" w:type="dxa"/>
          </w:tcPr>
          <w:p w:rsidR="004B49A7" w:rsidRDefault="004B49A7" w:rsidP="001B0A3A">
            <w:proofErr w:type="spellStart"/>
            <w:r>
              <w:t>VoltStdDev</w:t>
            </w:r>
            <w:proofErr w:type="spellEnd"/>
            <w:r>
              <w:t xml:space="preserve"> (V)</w:t>
            </w:r>
          </w:p>
        </w:tc>
      </w:tr>
      <w:tr w:rsidR="004B49A7" w:rsidTr="004B49A7">
        <w:tc>
          <w:tcPr>
            <w:tcW w:w="1278" w:type="dxa"/>
          </w:tcPr>
          <w:p w:rsidR="004B49A7" w:rsidRDefault="004B49A7" w:rsidP="001B0A3A">
            <w:r>
              <w:t>26</w:t>
            </w:r>
          </w:p>
        </w:tc>
        <w:tc>
          <w:tcPr>
            <w:tcW w:w="8298" w:type="dxa"/>
          </w:tcPr>
          <w:p w:rsidR="004B49A7" w:rsidRDefault="004B49A7" w:rsidP="001B0A3A">
            <w:proofErr w:type="spellStart"/>
            <w:r>
              <w:t>HeatCurrentAvg</w:t>
            </w:r>
            <w:proofErr w:type="spellEnd"/>
            <w:r>
              <w:t xml:space="preserve"> (A)</w:t>
            </w:r>
          </w:p>
        </w:tc>
      </w:tr>
      <w:tr w:rsidR="004B49A7" w:rsidTr="004B49A7">
        <w:tc>
          <w:tcPr>
            <w:tcW w:w="1278" w:type="dxa"/>
          </w:tcPr>
          <w:p w:rsidR="004B49A7" w:rsidRDefault="004B49A7" w:rsidP="001B0A3A">
            <w:r>
              <w:t>27</w:t>
            </w:r>
          </w:p>
        </w:tc>
        <w:tc>
          <w:tcPr>
            <w:tcW w:w="8298" w:type="dxa"/>
          </w:tcPr>
          <w:p w:rsidR="004B49A7" w:rsidRDefault="004B49A7" w:rsidP="001B0A3A">
            <w:proofErr w:type="spellStart"/>
            <w:r>
              <w:t>HeatCurrentStdDev</w:t>
            </w:r>
            <w:proofErr w:type="spellEnd"/>
            <w:r>
              <w:t xml:space="preserve"> (A)</w:t>
            </w:r>
          </w:p>
        </w:tc>
      </w:tr>
    </w:tbl>
    <w:p w:rsidR="008A3F0E" w:rsidRDefault="008A3F0E" w:rsidP="007A1CDC"/>
    <w:p w:rsidR="0036304B" w:rsidRDefault="0036304B" w:rsidP="0036304B">
      <w:pPr>
        <w:pStyle w:val="Heading3"/>
      </w:pPr>
      <w:bookmarkStart w:id="12" w:name="_Toc334020081"/>
      <w:r>
        <w:lastRenderedPageBreak/>
        <w:t>4.4.2 Daily Raindrop Number Concentration Files</w:t>
      </w:r>
      <w:bookmarkEnd w:id="12"/>
    </w:p>
    <w:p w:rsidR="0036304B" w:rsidRDefault="0036304B" w:rsidP="007A1CDC">
      <w:r>
        <w:t xml:space="preserve">The </w:t>
      </w:r>
      <w:proofErr w:type="spellStart"/>
      <w:r>
        <w:t>Parsivel</w:t>
      </w:r>
      <w:proofErr w:type="spellEnd"/>
      <w:r>
        <w:t xml:space="preserve"> stat mode data files contain the number of drops detected in each raindrop diameter interval. These counts are converted into raindrop number concentration and stored in daily ASCII files. </w:t>
      </w:r>
      <w:r w:rsidR="008E634A">
        <w:t>In order to process the number concentration estimates properly, the user needs to also have the raindrop diameter</w:t>
      </w:r>
      <w:r w:rsidR="00097CC6">
        <w:t xml:space="preserve"> (D)</w:t>
      </w:r>
      <w:r w:rsidR="008E634A">
        <w:t>, diameter interval</w:t>
      </w:r>
      <w:r w:rsidR="00097CC6">
        <w:t xml:space="preserve"> (</w:t>
      </w:r>
      <w:proofErr w:type="spellStart"/>
      <w:r w:rsidR="00097CC6">
        <w:t>dD</w:t>
      </w:r>
      <w:proofErr w:type="spellEnd"/>
      <w:r w:rsidR="00097CC6">
        <w:t>)</w:t>
      </w:r>
      <w:r w:rsidR="008E634A">
        <w:t xml:space="preserve">, </w:t>
      </w:r>
      <w:r w:rsidR="00097CC6">
        <w:t>raindrop terminal fall speed (speed</w:t>
      </w:r>
      <w:r w:rsidR="005266A9">
        <w:t xml:space="preserve"> using </w:t>
      </w:r>
      <m:oMath>
        <m:r>
          <w:rPr>
            <w:rFonts w:ascii="Cambria Math" w:hAnsi="Cambria Math"/>
          </w:rPr>
          <m:t>v=9.65-10.3exp</m:t>
        </m:r>
        <m:d>
          <m:dPr>
            <m:ctrlPr>
              <w:rPr>
                <w:rFonts w:ascii="Cambria Math" w:hAnsi="Cambria Math"/>
                <w:i/>
              </w:rPr>
            </m:ctrlPr>
          </m:dPr>
          <m:e>
            <m:r>
              <w:rPr>
                <w:rFonts w:ascii="Cambria Math" w:hAnsi="Cambria Math"/>
              </w:rPr>
              <m:t>-0.6D</m:t>
            </m:r>
          </m:e>
        </m:d>
      </m:oMath>
      <w:r w:rsidR="00097CC6">
        <w:t>), and the sample volume per diameter (volume)</w:t>
      </w:r>
      <w:r w:rsidR="008E634A">
        <w:t xml:space="preserve"> used to convert the raindrop count into </w:t>
      </w:r>
      <w:r w:rsidR="005266A9">
        <w:t xml:space="preserve">raindrop </w:t>
      </w:r>
      <w:r w:rsidR="008E634A">
        <w:t>number concentration. All ASCII data files are saved as daily files with the following naming convention:</w:t>
      </w:r>
    </w:p>
    <w:p w:rsidR="00097CC6" w:rsidRDefault="00097CC6" w:rsidP="00097CC6">
      <w:pPr>
        <w:ind w:firstLine="720"/>
        <w:rPr>
          <w:b/>
          <w:lang w:val="en"/>
        </w:rPr>
      </w:pPr>
      <w:proofErr w:type="gramStart"/>
      <w:r>
        <w:rPr>
          <w:b/>
          <w:lang w:val="en"/>
        </w:rPr>
        <w:t>sgpparsivelC1.a1.YYYYMMDD.ND.mc3e.asc</w:t>
      </w:r>
      <w:proofErr w:type="gramEnd"/>
      <w:r>
        <w:rPr>
          <w:b/>
          <w:lang w:val="en"/>
        </w:rPr>
        <w:t xml:space="preserve"> </w:t>
      </w:r>
      <w:r>
        <w:rPr>
          <w:b/>
          <w:lang w:val="en"/>
        </w:rPr>
        <w:tab/>
      </w:r>
      <w:r>
        <w:rPr>
          <w:b/>
          <w:lang w:val="en"/>
        </w:rPr>
        <w:tab/>
        <w:t>Number concentration</w:t>
      </w:r>
    </w:p>
    <w:p w:rsidR="00097CC6" w:rsidRDefault="00097CC6" w:rsidP="00097CC6">
      <w:pPr>
        <w:ind w:firstLine="720"/>
        <w:rPr>
          <w:b/>
          <w:lang w:val="en"/>
        </w:rPr>
      </w:pPr>
      <w:proofErr w:type="gramStart"/>
      <w:r>
        <w:rPr>
          <w:b/>
          <w:lang w:val="en"/>
        </w:rPr>
        <w:t>sgpparsivelC1.a1.YYYYMMDD.D.mc3e.asc</w:t>
      </w:r>
      <w:proofErr w:type="gramEnd"/>
      <w:r>
        <w:rPr>
          <w:b/>
          <w:lang w:val="en"/>
        </w:rPr>
        <w:t xml:space="preserve"> </w:t>
      </w:r>
      <w:r>
        <w:rPr>
          <w:b/>
          <w:lang w:val="en"/>
        </w:rPr>
        <w:tab/>
      </w:r>
      <w:r>
        <w:rPr>
          <w:b/>
          <w:lang w:val="en"/>
        </w:rPr>
        <w:tab/>
        <w:t>Raindrop diameter (mm)</w:t>
      </w:r>
    </w:p>
    <w:p w:rsidR="00097CC6" w:rsidRDefault="00097CC6" w:rsidP="00097CC6">
      <w:pPr>
        <w:ind w:firstLine="720"/>
        <w:rPr>
          <w:b/>
          <w:lang w:val="en"/>
        </w:rPr>
      </w:pPr>
      <w:proofErr w:type="gramStart"/>
      <w:r>
        <w:rPr>
          <w:b/>
          <w:lang w:val="en"/>
        </w:rPr>
        <w:t>sgpparsivelC1.a1.YYYYMMDD.dD.mc3e.asc</w:t>
      </w:r>
      <w:proofErr w:type="gramEnd"/>
      <w:r>
        <w:rPr>
          <w:b/>
          <w:lang w:val="en"/>
        </w:rPr>
        <w:t xml:space="preserve"> </w:t>
      </w:r>
      <w:r>
        <w:rPr>
          <w:b/>
          <w:lang w:val="en"/>
        </w:rPr>
        <w:tab/>
      </w:r>
      <w:r>
        <w:rPr>
          <w:b/>
          <w:lang w:val="en"/>
        </w:rPr>
        <w:tab/>
        <w:t>Diameter interval (mm)</w:t>
      </w:r>
    </w:p>
    <w:p w:rsidR="00097CC6" w:rsidRDefault="00097CC6" w:rsidP="00097CC6">
      <w:pPr>
        <w:ind w:firstLine="720"/>
        <w:rPr>
          <w:b/>
          <w:lang w:val="en"/>
        </w:rPr>
      </w:pPr>
      <w:proofErr w:type="gramStart"/>
      <w:r>
        <w:rPr>
          <w:b/>
          <w:lang w:val="en"/>
        </w:rPr>
        <w:t>sgpparsivelC1.a1.YYYYMMDD.speed.mc3e.asc</w:t>
      </w:r>
      <w:proofErr w:type="gramEnd"/>
      <w:r>
        <w:rPr>
          <w:b/>
          <w:lang w:val="en"/>
        </w:rPr>
        <w:t xml:space="preserve"> </w:t>
      </w:r>
      <w:r>
        <w:rPr>
          <w:b/>
          <w:lang w:val="en"/>
        </w:rPr>
        <w:tab/>
      </w:r>
      <w:r>
        <w:rPr>
          <w:b/>
          <w:lang w:val="en"/>
        </w:rPr>
        <w:tab/>
        <w:t>Terminal fall speed (m s</w:t>
      </w:r>
      <w:r w:rsidRPr="00097CC6">
        <w:rPr>
          <w:b/>
          <w:vertAlign w:val="superscript"/>
          <w:lang w:val="en"/>
        </w:rPr>
        <w:t>-1</w:t>
      </w:r>
      <w:r>
        <w:rPr>
          <w:b/>
          <w:lang w:val="en"/>
        </w:rPr>
        <w:t xml:space="preserve">) </w:t>
      </w:r>
    </w:p>
    <w:p w:rsidR="00097CC6" w:rsidRDefault="00097CC6" w:rsidP="00097CC6">
      <w:pPr>
        <w:ind w:firstLine="720"/>
        <w:rPr>
          <w:b/>
          <w:lang w:val="en"/>
        </w:rPr>
      </w:pPr>
      <w:proofErr w:type="gramStart"/>
      <w:r>
        <w:rPr>
          <w:b/>
          <w:lang w:val="en"/>
        </w:rPr>
        <w:t>sgpparsivelC1.a1.YYYYMMDD.volume.mc3e.asc</w:t>
      </w:r>
      <w:proofErr w:type="gramEnd"/>
      <w:r>
        <w:rPr>
          <w:b/>
          <w:lang w:val="en"/>
        </w:rPr>
        <w:t xml:space="preserve"> </w:t>
      </w:r>
      <w:r>
        <w:rPr>
          <w:b/>
          <w:lang w:val="en"/>
        </w:rPr>
        <w:tab/>
        <w:t>Volume per diameter (m</w:t>
      </w:r>
      <w:r w:rsidRPr="00097CC6">
        <w:rPr>
          <w:b/>
          <w:vertAlign w:val="superscript"/>
          <w:lang w:val="en"/>
        </w:rPr>
        <w:t>-3</w:t>
      </w:r>
      <w:r>
        <w:rPr>
          <w:b/>
          <w:lang w:val="en"/>
        </w:rPr>
        <w:t>)</w:t>
      </w:r>
    </w:p>
    <w:p w:rsidR="00D527C1" w:rsidRPr="00D527C1" w:rsidRDefault="00D527C1" w:rsidP="00D527C1">
      <w:pPr>
        <w:rPr>
          <w:lang w:val="en"/>
        </w:rPr>
      </w:pPr>
      <w:r w:rsidRPr="00D527C1">
        <w:rPr>
          <w:lang w:val="en"/>
        </w:rPr>
        <w:t>All of these ASCII data files are saved in the zipped file named:</w:t>
      </w:r>
    </w:p>
    <w:p w:rsidR="00D527C1" w:rsidRPr="00D527C1" w:rsidRDefault="00D527C1" w:rsidP="00D527C1">
      <w:pPr>
        <w:rPr>
          <w:b/>
          <w:lang w:val="en"/>
        </w:rPr>
      </w:pPr>
      <w:r>
        <w:rPr>
          <w:b/>
          <w:lang w:val="en"/>
        </w:rPr>
        <w:tab/>
      </w:r>
      <w:r w:rsidRPr="00D527C1">
        <w:rPr>
          <w:b/>
          <w:lang w:val="en"/>
        </w:rPr>
        <w:t>sgpparsivelC1.a1.20110405.through.20110606.ND.mc3e.asc.zip</w:t>
      </w:r>
    </w:p>
    <w:p w:rsidR="007A1CDC" w:rsidRDefault="005266A9" w:rsidP="007A1CDC">
      <w:r>
        <w:rPr>
          <w:lang w:val="en"/>
        </w:rPr>
        <w:t xml:space="preserve">The D, </w:t>
      </w:r>
      <w:proofErr w:type="spellStart"/>
      <w:r>
        <w:rPr>
          <w:lang w:val="en"/>
        </w:rPr>
        <w:t>dD</w:t>
      </w:r>
      <w:proofErr w:type="spellEnd"/>
      <w:r>
        <w:rPr>
          <w:lang w:val="en"/>
        </w:rPr>
        <w:t xml:space="preserve">, speed, and volume data files contain 32 columns corresponding to 32 diameters used by the </w:t>
      </w:r>
      <w:proofErr w:type="spellStart"/>
      <w:r>
        <w:rPr>
          <w:lang w:val="en"/>
        </w:rPr>
        <w:t>Parsivel</w:t>
      </w:r>
      <w:proofErr w:type="spellEnd"/>
      <w:r>
        <w:rPr>
          <w:lang w:val="en"/>
        </w:rPr>
        <w:t xml:space="preserve">. The ND data </w:t>
      </w:r>
      <w:proofErr w:type="gramStart"/>
      <w:r>
        <w:rPr>
          <w:lang w:val="en"/>
        </w:rPr>
        <w:t>files contains</w:t>
      </w:r>
      <w:proofErr w:type="gramEnd"/>
      <w:r>
        <w:rPr>
          <w:lang w:val="en"/>
        </w:rPr>
        <w:t xml:space="preserve"> </w:t>
      </w:r>
      <w:r w:rsidR="009D7B2C">
        <w:t xml:space="preserve">1440 rows (24 hours x 60 minutes) </w:t>
      </w:r>
      <w:r>
        <w:t>with</w:t>
      </w:r>
      <w:r w:rsidR="009D7B2C">
        <w:t xml:space="preserve"> 39 columns. T</w:t>
      </w:r>
      <w:r w:rsidR="007A1CDC">
        <w:t>he first 7 colu</w:t>
      </w:r>
      <w:r w:rsidR="003075FA">
        <w:t>mns define the beginning of the</w:t>
      </w:r>
      <w:r w:rsidR="007A1CDC">
        <w:t xml:space="preserve"> observation time</w:t>
      </w:r>
      <w:r w:rsidR="009D7B2C">
        <w:t xml:space="preserve"> (start of the minute). C</w:t>
      </w:r>
      <w:r w:rsidR="007A1CDC">
        <w:t xml:space="preserve">olumns 8-39 contain the number concentration </w:t>
      </w:r>
      <w:proofErr w:type="gramStart"/>
      <w:r w:rsidR="007A1CDC">
        <w:t>N(</w:t>
      </w:r>
      <w:proofErr w:type="gramEnd"/>
      <w:r w:rsidR="007A1CDC">
        <w:t>D) in units of number per vol</w:t>
      </w:r>
      <w:r w:rsidR="009D7B2C">
        <w:t>ume per diameter (# m</w:t>
      </w:r>
      <w:r w:rsidR="00C766FE" w:rsidRPr="009D7B2C">
        <w:rPr>
          <w:vertAlign w:val="superscript"/>
        </w:rPr>
        <w:t>-3</w:t>
      </w:r>
      <w:r w:rsidR="00C766FE">
        <w:t xml:space="preserve"> mm</w:t>
      </w:r>
      <w:r w:rsidR="00C766FE" w:rsidRPr="009D7B2C">
        <w:rPr>
          <w:vertAlign w:val="superscript"/>
        </w:rPr>
        <w:t>-1</w:t>
      </w:r>
      <w:r w:rsidR="00C766FE">
        <w:t>)</w:t>
      </w:r>
      <w:r>
        <w:t xml:space="preserve"> for each of the 32 raindrop diameters as</w:t>
      </w:r>
      <w:r w:rsidR="009D7B2C">
        <w:t xml:space="preserve"> defined </w:t>
      </w:r>
      <w:r>
        <w:t>in Table 3.</w:t>
      </w:r>
    </w:p>
    <w:p w:rsidR="007A1CDC" w:rsidRDefault="00EF0A90" w:rsidP="00EF0A90">
      <w:proofErr w:type="gramStart"/>
      <w:r>
        <w:t>Table 3.</w:t>
      </w:r>
      <w:proofErr w:type="gramEnd"/>
      <w:r>
        <w:t xml:space="preserve"> </w:t>
      </w:r>
      <w:proofErr w:type="gramStart"/>
      <w:r>
        <w:t xml:space="preserve">Format of Daily </w:t>
      </w:r>
      <w:proofErr w:type="spellStart"/>
      <w:r>
        <w:t>Parsivel</w:t>
      </w:r>
      <w:proofErr w:type="spellEnd"/>
      <w:r>
        <w:t xml:space="preserve"> Number Concentration data files.</w:t>
      </w:r>
      <w:proofErr w:type="gramEnd"/>
      <w:r>
        <w:t xml:space="preserve"> </w:t>
      </w:r>
    </w:p>
    <w:tbl>
      <w:tblPr>
        <w:tblStyle w:val="TableGrid"/>
        <w:tblW w:w="0" w:type="auto"/>
        <w:tblLook w:val="04A0" w:firstRow="1" w:lastRow="0" w:firstColumn="1" w:lastColumn="0" w:noHBand="0" w:noVBand="1"/>
      </w:tblPr>
      <w:tblGrid>
        <w:gridCol w:w="1278"/>
        <w:gridCol w:w="8298"/>
      </w:tblGrid>
      <w:tr w:rsidR="00DD3C89" w:rsidTr="00DD3C89">
        <w:tc>
          <w:tcPr>
            <w:tcW w:w="1278" w:type="dxa"/>
            <w:shd w:val="clear" w:color="auto" w:fill="BFBFBF" w:themeFill="background1" w:themeFillShade="BF"/>
          </w:tcPr>
          <w:p w:rsidR="00DD3C89" w:rsidRDefault="00DD3C89" w:rsidP="007A1CDC">
            <w:r>
              <w:t>Column</w:t>
            </w:r>
          </w:p>
        </w:tc>
        <w:tc>
          <w:tcPr>
            <w:tcW w:w="8298" w:type="dxa"/>
            <w:shd w:val="clear" w:color="auto" w:fill="BFBFBF" w:themeFill="background1" w:themeFillShade="BF"/>
          </w:tcPr>
          <w:p w:rsidR="00DD3C89" w:rsidRDefault="00DD3C89" w:rsidP="007A1CDC">
            <w:r>
              <w:t>Description</w:t>
            </w:r>
          </w:p>
        </w:tc>
      </w:tr>
      <w:tr w:rsidR="00DD3C89" w:rsidTr="00DD3C89">
        <w:tc>
          <w:tcPr>
            <w:tcW w:w="1278" w:type="dxa"/>
          </w:tcPr>
          <w:p w:rsidR="00DD3C89" w:rsidRDefault="00DD3C89" w:rsidP="007A1CDC">
            <w:r>
              <w:t>1</w:t>
            </w:r>
          </w:p>
        </w:tc>
        <w:tc>
          <w:tcPr>
            <w:tcW w:w="8298" w:type="dxa"/>
          </w:tcPr>
          <w:p w:rsidR="00DD3C89" w:rsidRDefault="00DD3C89" w:rsidP="007A1CDC">
            <w:r>
              <w:t>Year</w:t>
            </w:r>
          </w:p>
        </w:tc>
      </w:tr>
      <w:tr w:rsidR="00DD3C89" w:rsidTr="00DD3C89">
        <w:tc>
          <w:tcPr>
            <w:tcW w:w="1278" w:type="dxa"/>
          </w:tcPr>
          <w:p w:rsidR="00DD3C89" w:rsidRDefault="00DD3C89" w:rsidP="007A1CDC">
            <w:r>
              <w:t>2</w:t>
            </w:r>
          </w:p>
        </w:tc>
        <w:tc>
          <w:tcPr>
            <w:tcW w:w="8298" w:type="dxa"/>
          </w:tcPr>
          <w:p w:rsidR="00DD3C89" w:rsidRDefault="00DD3C89" w:rsidP="007A1CDC">
            <w:r>
              <w:t>Day of year</w:t>
            </w:r>
          </w:p>
        </w:tc>
      </w:tr>
      <w:tr w:rsidR="00DD3C89" w:rsidTr="00DD3C89">
        <w:tc>
          <w:tcPr>
            <w:tcW w:w="1278" w:type="dxa"/>
          </w:tcPr>
          <w:p w:rsidR="00DD3C89" w:rsidRDefault="00DD3C89" w:rsidP="007A1CDC">
            <w:r>
              <w:t>3</w:t>
            </w:r>
          </w:p>
        </w:tc>
        <w:tc>
          <w:tcPr>
            <w:tcW w:w="8298" w:type="dxa"/>
          </w:tcPr>
          <w:p w:rsidR="00DD3C89" w:rsidRDefault="00DD3C89" w:rsidP="007A1CDC">
            <w:r>
              <w:t>Month number</w:t>
            </w:r>
          </w:p>
        </w:tc>
      </w:tr>
      <w:tr w:rsidR="00DD3C89" w:rsidTr="00DD3C89">
        <w:tc>
          <w:tcPr>
            <w:tcW w:w="1278" w:type="dxa"/>
          </w:tcPr>
          <w:p w:rsidR="00DD3C89" w:rsidRDefault="00DD3C89" w:rsidP="007A1CDC">
            <w:r>
              <w:t>4</w:t>
            </w:r>
          </w:p>
        </w:tc>
        <w:tc>
          <w:tcPr>
            <w:tcW w:w="8298" w:type="dxa"/>
          </w:tcPr>
          <w:p w:rsidR="00DD3C89" w:rsidRDefault="00DD3C89" w:rsidP="007A1CDC">
            <w:r>
              <w:t>Day of month</w:t>
            </w:r>
          </w:p>
        </w:tc>
      </w:tr>
      <w:tr w:rsidR="00DD3C89" w:rsidTr="00DD3C89">
        <w:tc>
          <w:tcPr>
            <w:tcW w:w="1278" w:type="dxa"/>
          </w:tcPr>
          <w:p w:rsidR="00DD3C89" w:rsidRDefault="00DD3C89" w:rsidP="007A1CDC">
            <w:r>
              <w:t>5</w:t>
            </w:r>
          </w:p>
        </w:tc>
        <w:tc>
          <w:tcPr>
            <w:tcW w:w="8298" w:type="dxa"/>
          </w:tcPr>
          <w:p w:rsidR="00DD3C89" w:rsidRDefault="00DD3C89" w:rsidP="007A1CDC">
            <w:r>
              <w:t>Hour</w:t>
            </w:r>
          </w:p>
        </w:tc>
      </w:tr>
      <w:tr w:rsidR="00DD3C89" w:rsidTr="00DD3C89">
        <w:tc>
          <w:tcPr>
            <w:tcW w:w="1278" w:type="dxa"/>
          </w:tcPr>
          <w:p w:rsidR="00DD3C89" w:rsidRDefault="00DD3C89" w:rsidP="007A1CDC">
            <w:r>
              <w:t>6</w:t>
            </w:r>
          </w:p>
        </w:tc>
        <w:tc>
          <w:tcPr>
            <w:tcW w:w="8298" w:type="dxa"/>
          </w:tcPr>
          <w:p w:rsidR="00DD3C89" w:rsidRDefault="00DD3C89" w:rsidP="007A1CDC">
            <w:r>
              <w:t>Minute (start of observation)</w:t>
            </w:r>
          </w:p>
        </w:tc>
      </w:tr>
      <w:tr w:rsidR="00DD3C89" w:rsidTr="00DD3C89">
        <w:tc>
          <w:tcPr>
            <w:tcW w:w="1278" w:type="dxa"/>
          </w:tcPr>
          <w:p w:rsidR="00DD3C89" w:rsidRDefault="00DD3C89" w:rsidP="007A1CDC">
            <w:r>
              <w:t>7</w:t>
            </w:r>
          </w:p>
        </w:tc>
        <w:tc>
          <w:tcPr>
            <w:tcW w:w="8298" w:type="dxa"/>
          </w:tcPr>
          <w:p w:rsidR="00DD3C89" w:rsidRDefault="00DD3C89" w:rsidP="007A1CDC">
            <w:r>
              <w:t>Second (start of observation)</w:t>
            </w:r>
          </w:p>
        </w:tc>
      </w:tr>
      <w:tr w:rsidR="00DD3C89" w:rsidTr="00DD3C89">
        <w:tc>
          <w:tcPr>
            <w:tcW w:w="1278" w:type="dxa"/>
          </w:tcPr>
          <w:p w:rsidR="00DD3C89" w:rsidRDefault="00DD3C89" w:rsidP="007A1CDC"/>
        </w:tc>
        <w:tc>
          <w:tcPr>
            <w:tcW w:w="8298" w:type="dxa"/>
          </w:tcPr>
          <w:p w:rsidR="00DD3C89" w:rsidRDefault="00DD3C89" w:rsidP="007A1CDC">
            <w:r>
              <w:t>Columns 8-39 correspond to the N(D) for each of the 32 raindrop diameters</w:t>
            </w:r>
          </w:p>
        </w:tc>
      </w:tr>
      <w:tr w:rsidR="00DD3C89" w:rsidTr="00DD3C89">
        <w:tc>
          <w:tcPr>
            <w:tcW w:w="1278" w:type="dxa"/>
          </w:tcPr>
          <w:p w:rsidR="00DD3C89" w:rsidRDefault="00DD3C89" w:rsidP="007A1CDC">
            <w:r>
              <w:t>8</w:t>
            </w:r>
          </w:p>
        </w:tc>
        <w:tc>
          <w:tcPr>
            <w:tcW w:w="8298" w:type="dxa"/>
          </w:tcPr>
          <w:p w:rsidR="00DD3C89" w:rsidRDefault="00DD3C89" w:rsidP="007A1CDC">
            <w:r>
              <w:t>N(D), D = 0.062 mm</w:t>
            </w:r>
          </w:p>
        </w:tc>
      </w:tr>
      <w:tr w:rsidR="00DD3C89" w:rsidTr="00DD3C89">
        <w:tc>
          <w:tcPr>
            <w:tcW w:w="1278" w:type="dxa"/>
          </w:tcPr>
          <w:p w:rsidR="00DD3C89" w:rsidRDefault="00DD3C89" w:rsidP="007A1CDC">
            <w:r>
              <w:t>9</w:t>
            </w:r>
          </w:p>
        </w:tc>
        <w:tc>
          <w:tcPr>
            <w:tcW w:w="8298" w:type="dxa"/>
          </w:tcPr>
          <w:p w:rsidR="00DD3C89" w:rsidRDefault="00DD3C89" w:rsidP="007A1CDC">
            <w:r>
              <w:t>N(D), D = 0.187 mm</w:t>
            </w:r>
          </w:p>
        </w:tc>
      </w:tr>
      <w:tr w:rsidR="00DD3C89" w:rsidTr="00DD3C89">
        <w:tc>
          <w:tcPr>
            <w:tcW w:w="1278" w:type="dxa"/>
          </w:tcPr>
          <w:p w:rsidR="00DD3C89" w:rsidRDefault="00DD3C89" w:rsidP="007A1CDC">
            <w:r>
              <w:t>10</w:t>
            </w:r>
          </w:p>
        </w:tc>
        <w:tc>
          <w:tcPr>
            <w:tcW w:w="8298" w:type="dxa"/>
          </w:tcPr>
          <w:p w:rsidR="00DD3C89" w:rsidRDefault="00DD3C89" w:rsidP="007A1CDC">
            <w:r>
              <w:t>N(D), D = 0.312 mm</w:t>
            </w:r>
          </w:p>
        </w:tc>
      </w:tr>
      <w:tr w:rsidR="00DD3C89" w:rsidTr="00DD3C89">
        <w:tc>
          <w:tcPr>
            <w:tcW w:w="1278" w:type="dxa"/>
          </w:tcPr>
          <w:p w:rsidR="00DD3C89" w:rsidRDefault="00DD3C89" w:rsidP="007A1CDC">
            <w:r>
              <w:t>11</w:t>
            </w:r>
          </w:p>
        </w:tc>
        <w:tc>
          <w:tcPr>
            <w:tcW w:w="8298" w:type="dxa"/>
          </w:tcPr>
          <w:p w:rsidR="00DD3C89" w:rsidRDefault="00DD3C89" w:rsidP="007A1CDC">
            <w:r>
              <w:t>N(D), D = 0.437 mm</w:t>
            </w:r>
          </w:p>
        </w:tc>
      </w:tr>
      <w:tr w:rsidR="00DD3C89" w:rsidTr="00DD3C89">
        <w:tc>
          <w:tcPr>
            <w:tcW w:w="1278" w:type="dxa"/>
          </w:tcPr>
          <w:p w:rsidR="00DD3C89" w:rsidRDefault="00DD3C89" w:rsidP="007A1CDC">
            <w:r>
              <w:t>12</w:t>
            </w:r>
          </w:p>
        </w:tc>
        <w:tc>
          <w:tcPr>
            <w:tcW w:w="8298" w:type="dxa"/>
          </w:tcPr>
          <w:p w:rsidR="00DD3C89" w:rsidRDefault="00DD3C89" w:rsidP="007A1CDC">
            <w:r>
              <w:t>N(D), D = 0.562 mm</w:t>
            </w:r>
          </w:p>
        </w:tc>
      </w:tr>
      <w:tr w:rsidR="00DD3C89" w:rsidTr="00DD3C89">
        <w:tc>
          <w:tcPr>
            <w:tcW w:w="1278" w:type="dxa"/>
          </w:tcPr>
          <w:p w:rsidR="00DD3C89" w:rsidRDefault="00DD3C89" w:rsidP="007A1CDC">
            <w:r>
              <w:t>13</w:t>
            </w:r>
          </w:p>
        </w:tc>
        <w:tc>
          <w:tcPr>
            <w:tcW w:w="8298" w:type="dxa"/>
          </w:tcPr>
          <w:p w:rsidR="00DD3C89" w:rsidRDefault="00DD3C89" w:rsidP="007A1CDC">
            <w:r>
              <w:t>N(D), D = 0.687 mm</w:t>
            </w:r>
          </w:p>
        </w:tc>
      </w:tr>
      <w:tr w:rsidR="00DD3C89" w:rsidTr="00DD3C89">
        <w:tc>
          <w:tcPr>
            <w:tcW w:w="1278" w:type="dxa"/>
          </w:tcPr>
          <w:p w:rsidR="00DD3C89" w:rsidRDefault="00DD3C89" w:rsidP="007A1CDC">
            <w:r>
              <w:t>14</w:t>
            </w:r>
          </w:p>
        </w:tc>
        <w:tc>
          <w:tcPr>
            <w:tcW w:w="8298" w:type="dxa"/>
          </w:tcPr>
          <w:p w:rsidR="00DD3C89" w:rsidRDefault="00DD3C89" w:rsidP="007A1CDC">
            <w:r>
              <w:t>N(D), D = 0.812 mm</w:t>
            </w:r>
          </w:p>
        </w:tc>
      </w:tr>
      <w:tr w:rsidR="00DD3C89" w:rsidTr="00DD3C89">
        <w:tc>
          <w:tcPr>
            <w:tcW w:w="1278" w:type="dxa"/>
          </w:tcPr>
          <w:p w:rsidR="00DD3C89" w:rsidRDefault="00DD3C89" w:rsidP="007A1CDC">
            <w:r>
              <w:t>15</w:t>
            </w:r>
          </w:p>
        </w:tc>
        <w:tc>
          <w:tcPr>
            <w:tcW w:w="8298" w:type="dxa"/>
          </w:tcPr>
          <w:p w:rsidR="00DD3C89" w:rsidRDefault="00DD3C89" w:rsidP="007A1CDC">
            <w:r>
              <w:t>N(D), D = 0.937 mm</w:t>
            </w:r>
          </w:p>
        </w:tc>
      </w:tr>
      <w:tr w:rsidR="00DD3C89" w:rsidTr="00DD3C89">
        <w:tc>
          <w:tcPr>
            <w:tcW w:w="1278" w:type="dxa"/>
          </w:tcPr>
          <w:p w:rsidR="00DD3C89" w:rsidRDefault="00DD3C89" w:rsidP="007A1CDC">
            <w:r>
              <w:t>16</w:t>
            </w:r>
          </w:p>
        </w:tc>
        <w:tc>
          <w:tcPr>
            <w:tcW w:w="8298" w:type="dxa"/>
          </w:tcPr>
          <w:p w:rsidR="00DD3C89" w:rsidRDefault="00DD3C89" w:rsidP="007A1CDC">
            <w:r>
              <w:t>N(D), D = 1.062 mm</w:t>
            </w:r>
          </w:p>
        </w:tc>
      </w:tr>
      <w:tr w:rsidR="00DD3C89" w:rsidTr="00DD3C89">
        <w:tc>
          <w:tcPr>
            <w:tcW w:w="1278" w:type="dxa"/>
          </w:tcPr>
          <w:p w:rsidR="00DD3C89" w:rsidRDefault="00DD3C89" w:rsidP="007A1CDC">
            <w:r>
              <w:lastRenderedPageBreak/>
              <w:t>17</w:t>
            </w:r>
          </w:p>
        </w:tc>
        <w:tc>
          <w:tcPr>
            <w:tcW w:w="8298" w:type="dxa"/>
          </w:tcPr>
          <w:p w:rsidR="00DD3C89" w:rsidRDefault="00DD3C89" w:rsidP="007A1CDC">
            <w:r>
              <w:t>N(D), D = 1.187 mm</w:t>
            </w:r>
          </w:p>
        </w:tc>
      </w:tr>
      <w:tr w:rsidR="00DD3C89" w:rsidTr="00DD3C89">
        <w:tc>
          <w:tcPr>
            <w:tcW w:w="1278" w:type="dxa"/>
          </w:tcPr>
          <w:p w:rsidR="00DD3C89" w:rsidRDefault="00DD3C89" w:rsidP="007A1CDC">
            <w:r>
              <w:t>18</w:t>
            </w:r>
          </w:p>
        </w:tc>
        <w:tc>
          <w:tcPr>
            <w:tcW w:w="8298" w:type="dxa"/>
          </w:tcPr>
          <w:p w:rsidR="00DD3C89" w:rsidRDefault="00DD3C89" w:rsidP="007A1CDC">
            <w:r>
              <w:t>N(D), D = 1.375 mm</w:t>
            </w:r>
          </w:p>
        </w:tc>
      </w:tr>
      <w:tr w:rsidR="00DD3C89" w:rsidTr="00DD3C89">
        <w:tc>
          <w:tcPr>
            <w:tcW w:w="1278" w:type="dxa"/>
          </w:tcPr>
          <w:p w:rsidR="00DD3C89" w:rsidRDefault="00DD3C89" w:rsidP="007A1CDC">
            <w:r>
              <w:t>19</w:t>
            </w:r>
          </w:p>
        </w:tc>
        <w:tc>
          <w:tcPr>
            <w:tcW w:w="8298" w:type="dxa"/>
          </w:tcPr>
          <w:p w:rsidR="00DD3C89" w:rsidRDefault="00DD3C89" w:rsidP="007A1CDC">
            <w:r>
              <w:t>N(D), D = 1.625 mm</w:t>
            </w:r>
          </w:p>
        </w:tc>
      </w:tr>
      <w:tr w:rsidR="00DD3C89" w:rsidTr="00DD3C89">
        <w:tc>
          <w:tcPr>
            <w:tcW w:w="1278" w:type="dxa"/>
          </w:tcPr>
          <w:p w:rsidR="00DD3C89" w:rsidRDefault="00DD3C89" w:rsidP="007A1CDC">
            <w:r>
              <w:t>20</w:t>
            </w:r>
          </w:p>
        </w:tc>
        <w:tc>
          <w:tcPr>
            <w:tcW w:w="8298" w:type="dxa"/>
          </w:tcPr>
          <w:p w:rsidR="00DD3C89" w:rsidRDefault="00DD3C89" w:rsidP="007A1CDC">
            <w:r>
              <w:t>N(D), D = 1.875 mm</w:t>
            </w:r>
          </w:p>
        </w:tc>
      </w:tr>
      <w:tr w:rsidR="00DD3C89" w:rsidTr="00DD3C89">
        <w:tc>
          <w:tcPr>
            <w:tcW w:w="1278" w:type="dxa"/>
          </w:tcPr>
          <w:p w:rsidR="00DD3C89" w:rsidRDefault="00DD3C89" w:rsidP="007A1CDC">
            <w:r>
              <w:t>21</w:t>
            </w:r>
          </w:p>
        </w:tc>
        <w:tc>
          <w:tcPr>
            <w:tcW w:w="8298" w:type="dxa"/>
          </w:tcPr>
          <w:p w:rsidR="00DD3C89" w:rsidRDefault="00DD3C89" w:rsidP="007A1CDC">
            <w:r>
              <w:t>N(D), D = 2.125 mm</w:t>
            </w:r>
          </w:p>
        </w:tc>
      </w:tr>
      <w:tr w:rsidR="00DD3C89" w:rsidTr="00DD3C89">
        <w:tc>
          <w:tcPr>
            <w:tcW w:w="1278" w:type="dxa"/>
          </w:tcPr>
          <w:p w:rsidR="00DD3C89" w:rsidRDefault="00DD3C89" w:rsidP="007A1CDC">
            <w:r>
              <w:t>22</w:t>
            </w:r>
          </w:p>
        </w:tc>
        <w:tc>
          <w:tcPr>
            <w:tcW w:w="8298" w:type="dxa"/>
          </w:tcPr>
          <w:p w:rsidR="00DD3C89" w:rsidRDefault="00DD3C89" w:rsidP="007A1CDC">
            <w:r>
              <w:t>N(D), D = 2.375 mm</w:t>
            </w:r>
          </w:p>
        </w:tc>
      </w:tr>
      <w:tr w:rsidR="00DD3C89" w:rsidTr="00DD3C89">
        <w:tc>
          <w:tcPr>
            <w:tcW w:w="1278" w:type="dxa"/>
          </w:tcPr>
          <w:p w:rsidR="00DD3C89" w:rsidRDefault="00DD3C89" w:rsidP="007A1CDC">
            <w:r>
              <w:t>23</w:t>
            </w:r>
          </w:p>
        </w:tc>
        <w:tc>
          <w:tcPr>
            <w:tcW w:w="8298" w:type="dxa"/>
          </w:tcPr>
          <w:p w:rsidR="00DD3C89" w:rsidRDefault="00DD3C89" w:rsidP="007A1CDC">
            <w:r>
              <w:t>N(D), D = 2.750 mm</w:t>
            </w:r>
          </w:p>
        </w:tc>
      </w:tr>
      <w:tr w:rsidR="00DD3C89" w:rsidTr="00DD3C89">
        <w:tc>
          <w:tcPr>
            <w:tcW w:w="1278" w:type="dxa"/>
          </w:tcPr>
          <w:p w:rsidR="00DD3C89" w:rsidRDefault="00DD3C89" w:rsidP="007A1CDC">
            <w:r>
              <w:t>24</w:t>
            </w:r>
          </w:p>
        </w:tc>
        <w:tc>
          <w:tcPr>
            <w:tcW w:w="8298" w:type="dxa"/>
          </w:tcPr>
          <w:p w:rsidR="00DD3C89" w:rsidRDefault="00DD3C89" w:rsidP="007A1CDC">
            <w:r>
              <w:t>N(D), D = 3.250 mm</w:t>
            </w:r>
          </w:p>
        </w:tc>
      </w:tr>
      <w:tr w:rsidR="00DD3C89" w:rsidTr="00DD3C89">
        <w:tc>
          <w:tcPr>
            <w:tcW w:w="1278" w:type="dxa"/>
          </w:tcPr>
          <w:p w:rsidR="00DD3C89" w:rsidRDefault="00DD3C89" w:rsidP="007A1CDC">
            <w:r>
              <w:t>25</w:t>
            </w:r>
          </w:p>
        </w:tc>
        <w:tc>
          <w:tcPr>
            <w:tcW w:w="8298" w:type="dxa"/>
          </w:tcPr>
          <w:p w:rsidR="00DD3C89" w:rsidRDefault="00DD3C89" w:rsidP="007A1CDC">
            <w:r>
              <w:t>N(D), D = 3.750 mm</w:t>
            </w:r>
          </w:p>
        </w:tc>
      </w:tr>
      <w:tr w:rsidR="00DD3C89" w:rsidTr="00DD3C89">
        <w:tc>
          <w:tcPr>
            <w:tcW w:w="1278" w:type="dxa"/>
          </w:tcPr>
          <w:p w:rsidR="00DD3C89" w:rsidRDefault="00DD3C89" w:rsidP="007A1CDC">
            <w:r>
              <w:t>26</w:t>
            </w:r>
          </w:p>
        </w:tc>
        <w:tc>
          <w:tcPr>
            <w:tcW w:w="8298" w:type="dxa"/>
          </w:tcPr>
          <w:p w:rsidR="00DD3C89" w:rsidRDefault="00DD3C89" w:rsidP="007A1CDC">
            <w:r>
              <w:t>N(D), D = 4.250 mm</w:t>
            </w:r>
          </w:p>
        </w:tc>
      </w:tr>
      <w:tr w:rsidR="00DD3C89" w:rsidTr="00DD3C89">
        <w:tc>
          <w:tcPr>
            <w:tcW w:w="1278" w:type="dxa"/>
          </w:tcPr>
          <w:p w:rsidR="00DD3C89" w:rsidRDefault="00DD3C89" w:rsidP="007A1CDC">
            <w:r>
              <w:t>27</w:t>
            </w:r>
          </w:p>
        </w:tc>
        <w:tc>
          <w:tcPr>
            <w:tcW w:w="8298" w:type="dxa"/>
          </w:tcPr>
          <w:p w:rsidR="00DD3C89" w:rsidRDefault="00DD3C89" w:rsidP="007A1CDC">
            <w:r>
              <w:t>N(D), D = 4.750 mm</w:t>
            </w:r>
          </w:p>
        </w:tc>
      </w:tr>
      <w:tr w:rsidR="00DD3C89" w:rsidTr="00DD3C89">
        <w:tc>
          <w:tcPr>
            <w:tcW w:w="1278" w:type="dxa"/>
          </w:tcPr>
          <w:p w:rsidR="00DD3C89" w:rsidRDefault="00DD3C89" w:rsidP="007A1CDC">
            <w:r>
              <w:t>28</w:t>
            </w:r>
          </w:p>
        </w:tc>
        <w:tc>
          <w:tcPr>
            <w:tcW w:w="8298" w:type="dxa"/>
          </w:tcPr>
          <w:p w:rsidR="00DD3C89" w:rsidRDefault="00DD3C89" w:rsidP="007A1CDC">
            <w:r>
              <w:t>N(D), D = 5.500 mm</w:t>
            </w:r>
          </w:p>
        </w:tc>
      </w:tr>
      <w:tr w:rsidR="00DD3C89" w:rsidTr="00DD3C89">
        <w:tc>
          <w:tcPr>
            <w:tcW w:w="1278" w:type="dxa"/>
          </w:tcPr>
          <w:p w:rsidR="00DD3C89" w:rsidRDefault="00DD3C89" w:rsidP="007A1CDC">
            <w:r>
              <w:t>29</w:t>
            </w:r>
          </w:p>
        </w:tc>
        <w:tc>
          <w:tcPr>
            <w:tcW w:w="8298" w:type="dxa"/>
          </w:tcPr>
          <w:p w:rsidR="00DD3C89" w:rsidRDefault="00DD3C89" w:rsidP="007A1CDC">
            <w:r>
              <w:t>N(D), D = 6.500 mm</w:t>
            </w:r>
          </w:p>
        </w:tc>
      </w:tr>
      <w:tr w:rsidR="00DD3C89" w:rsidTr="00DD3C89">
        <w:tc>
          <w:tcPr>
            <w:tcW w:w="1278" w:type="dxa"/>
          </w:tcPr>
          <w:p w:rsidR="00DD3C89" w:rsidRDefault="00DD3C89" w:rsidP="007A1CDC">
            <w:r>
              <w:t>30</w:t>
            </w:r>
          </w:p>
        </w:tc>
        <w:tc>
          <w:tcPr>
            <w:tcW w:w="8298" w:type="dxa"/>
          </w:tcPr>
          <w:p w:rsidR="00DD3C89" w:rsidRDefault="00DD3C89" w:rsidP="007A1CDC">
            <w:r>
              <w:t>N(D), D = 7.500 mm</w:t>
            </w:r>
          </w:p>
        </w:tc>
      </w:tr>
      <w:tr w:rsidR="00DD3C89" w:rsidTr="00DD3C89">
        <w:tc>
          <w:tcPr>
            <w:tcW w:w="1278" w:type="dxa"/>
          </w:tcPr>
          <w:p w:rsidR="00DD3C89" w:rsidRDefault="00DD3C89" w:rsidP="007A1CDC">
            <w:r>
              <w:t>31</w:t>
            </w:r>
          </w:p>
        </w:tc>
        <w:tc>
          <w:tcPr>
            <w:tcW w:w="8298" w:type="dxa"/>
          </w:tcPr>
          <w:p w:rsidR="00DD3C89" w:rsidRDefault="00DD3C89" w:rsidP="007A1CDC">
            <w:r>
              <w:t>N(D), D = 8.500 mm</w:t>
            </w:r>
          </w:p>
        </w:tc>
      </w:tr>
      <w:tr w:rsidR="00DD3C89" w:rsidTr="00DD3C89">
        <w:tc>
          <w:tcPr>
            <w:tcW w:w="1278" w:type="dxa"/>
          </w:tcPr>
          <w:p w:rsidR="00DD3C89" w:rsidRDefault="00DD3C89" w:rsidP="007A1CDC">
            <w:r>
              <w:t>32</w:t>
            </w:r>
          </w:p>
        </w:tc>
        <w:tc>
          <w:tcPr>
            <w:tcW w:w="8298" w:type="dxa"/>
          </w:tcPr>
          <w:p w:rsidR="00DD3C89" w:rsidRDefault="00DD3C89" w:rsidP="007A1CDC">
            <w:r>
              <w:t>N(D), D = 9.500 mm</w:t>
            </w:r>
          </w:p>
        </w:tc>
      </w:tr>
      <w:tr w:rsidR="00DD3C89" w:rsidTr="00DD3C89">
        <w:tc>
          <w:tcPr>
            <w:tcW w:w="1278" w:type="dxa"/>
          </w:tcPr>
          <w:p w:rsidR="00DD3C89" w:rsidRDefault="00DD3C89" w:rsidP="007A1CDC">
            <w:r>
              <w:t>33</w:t>
            </w:r>
          </w:p>
        </w:tc>
        <w:tc>
          <w:tcPr>
            <w:tcW w:w="8298" w:type="dxa"/>
          </w:tcPr>
          <w:p w:rsidR="00DD3C89" w:rsidRDefault="00DD3C89" w:rsidP="00DD3C89">
            <w:r>
              <w:t>N(D), D = 11.00 mm</w:t>
            </w:r>
          </w:p>
        </w:tc>
      </w:tr>
      <w:tr w:rsidR="00DD3C89" w:rsidTr="00DD3C89">
        <w:tc>
          <w:tcPr>
            <w:tcW w:w="1278" w:type="dxa"/>
          </w:tcPr>
          <w:p w:rsidR="00DD3C89" w:rsidRDefault="00DD3C89" w:rsidP="007A1CDC">
            <w:r>
              <w:t>34</w:t>
            </w:r>
          </w:p>
        </w:tc>
        <w:tc>
          <w:tcPr>
            <w:tcW w:w="8298" w:type="dxa"/>
          </w:tcPr>
          <w:p w:rsidR="00DD3C89" w:rsidRDefault="00DD3C89" w:rsidP="007A1CDC">
            <w:r>
              <w:t>N(D), D = 13.00 mm</w:t>
            </w:r>
          </w:p>
        </w:tc>
      </w:tr>
      <w:tr w:rsidR="00DD3C89" w:rsidTr="00DD3C89">
        <w:tc>
          <w:tcPr>
            <w:tcW w:w="1278" w:type="dxa"/>
          </w:tcPr>
          <w:p w:rsidR="00DD3C89" w:rsidRDefault="00DD3C89" w:rsidP="007A1CDC">
            <w:r>
              <w:t>35</w:t>
            </w:r>
          </w:p>
        </w:tc>
        <w:tc>
          <w:tcPr>
            <w:tcW w:w="8298" w:type="dxa"/>
          </w:tcPr>
          <w:p w:rsidR="00DD3C89" w:rsidRDefault="00DD3C89" w:rsidP="007A1CDC">
            <w:r>
              <w:t>N(D), D = 15.00 mm</w:t>
            </w:r>
          </w:p>
        </w:tc>
      </w:tr>
      <w:tr w:rsidR="00DD3C89" w:rsidTr="00DD3C89">
        <w:tc>
          <w:tcPr>
            <w:tcW w:w="1278" w:type="dxa"/>
          </w:tcPr>
          <w:p w:rsidR="00DD3C89" w:rsidRDefault="00DD3C89" w:rsidP="007A1CDC">
            <w:r>
              <w:t>36</w:t>
            </w:r>
          </w:p>
        </w:tc>
        <w:tc>
          <w:tcPr>
            <w:tcW w:w="8298" w:type="dxa"/>
          </w:tcPr>
          <w:p w:rsidR="00DD3C89" w:rsidRDefault="00DD3C89" w:rsidP="007A1CDC">
            <w:r>
              <w:t>N(D), D = 17.00 mm</w:t>
            </w:r>
          </w:p>
        </w:tc>
      </w:tr>
      <w:tr w:rsidR="00DD3C89" w:rsidTr="00DD3C89">
        <w:tc>
          <w:tcPr>
            <w:tcW w:w="1278" w:type="dxa"/>
          </w:tcPr>
          <w:p w:rsidR="00DD3C89" w:rsidRDefault="00DD3C89" w:rsidP="007A1CDC">
            <w:r>
              <w:t>37</w:t>
            </w:r>
          </w:p>
        </w:tc>
        <w:tc>
          <w:tcPr>
            <w:tcW w:w="8298" w:type="dxa"/>
          </w:tcPr>
          <w:p w:rsidR="00DD3C89" w:rsidRDefault="00DD3C89" w:rsidP="00DD3C89">
            <w:r>
              <w:t>N(D), D = 19.00 mm</w:t>
            </w:r>
          </w:p>
        </w:tc>
      </w:tr>
      <w:tr w:rsidR="00DD3C89" w:rsidTr="00DD3C89">
        <w:tc>
          <w:tcPr>
            <w:tcW w:w="1278" w:type="dxa"/>
          </w:tcPr>
          <w:p w:rsidR="00DD3C89" w:rsidRDefault="00DD3C89" w:rsidP="007A1CDC">
            <w:r>
              <w:t>38</w:t>
            </w:r>
          </w:p>
        </w:tc>
        <w:tc>
          <w:tcPr>
            <w:tcW w:w="8298" w:type="dxa"/>
          </w:tcPr>
          <w:p w:rsidR="00DD3C89" w:rsidRDefault="00DD3C89" w:rsidP="00DD3C89">
            <w:r>
              <w:t>N(D), D = 21.50 mm</w:t>
            </w:r>
          </w:p>
        </w:tc>
      </w:tr>
      <w:tr w:rsidR="00DD3C89" w:rsidTr="00DD3C89">
        <w:tc>
          <w:tcPr>
            <w:tcW w:w="1278" w:type="dxa"/>
          </w:tcPr>
          <w:p w:rsidR="00DD3C89" w:rsidRDefault="00DD3C89" w:rsidP="007A1CDC">
            <w:r>
              <w:t>39</w:t>
            </w:r>
          </w:p>
        </w:tc>
        <w:tc>
          <w:tcPr>
            <w:tcW w:w="8298" w:type="dxa"/>
          </w:tcPr>
          <w:p w:rsidR="00DD3C89" w:rsidRDefault="00DD3C89" w:rsidP="00DD3C89">
            <w:r>
              <w:t>N(D), D = 24.50 mm</w:t>
            </w:r>
          </w:p>
        </w:tc>
      </w:tr>
    </w:tbl>
    <w:p w:rsidR="007A1CDC" w:rsidRDefault="007A1CDC" w:rsidP="007A1CDC"/>
    <w:p w:rsidR="00BD39E9" w:rsidRDefault="00124335" w:rsidP="00510BE0">
      <w:pPr>
        <w:pStyle w:val="Heading3"/>
      </w:pPr>
      <w:bookmarkStart w:id="13" w:name="_Toc334020082"/>
      <w:r>
        <w:t>4.4.3</w:t>
      </w:r>
      <w:r w:rsidR="00830CBF">
        <w:t xml:space="preserve"> </w:t>
      </w:r>
      <w:r w:rsidR="007B0D0D">
        <w:t>Images</w:t>
      </w:r>
      <w:bookmarkEnd w:id="13"/>
    </w:p>
    <w:p w:rsidR="007B0D0D" w:rsidRDefault="007B0D0D" w:rsidP="00BD39E9">
      <w:r>
        <w:t xml:space="preserve">Daily </w:t>
      </w:r>
      <w:r w:rsidR="005B5C29">
        <w:t xml:space="preserve">images were generated from the </w:t>
      </w:r>
      <w:proofErr w:type="spellStart"/>
      <w:r w:rsidR="005B5C29">
        <w:t>P</w:t>
      </w:r>
      <w:r>
        <w:t>arsivel</w:t>
      </w:r>
      <w:proofErr w:type="spellEnd"/>
      <w:r>
        <w:t xml:space="preserve"> observations and contain the 1-minute reflectivity, rain rate, and number concentration </w:t>
      </w:r>
      <w:proofErr w:type="gramStart"/>
      <w:r>
        <w:t>N(</w:t>
      </w:r>
      <w:proofErr w:type="gramEnd"/>
      <w:r>
        <w:t xml:space="preserve">D). A daily image from 20 May is shown in Figure 3. </w:t>
      </w:r>
      <w:r w:rsidR="005B5C29">
        <w:t xml:space="preserve">The daily </w:t>
      </w:r>
      <w:proofErr w:type="spellStart"/>
      <w:r w:rsidR="005B5C29">
        <w:t>Parsivel</w:t>
      </w:r>
      <w:proofErr w:type="spellEnd"/>
      <w:r w:rsidR="005B5C29">
        <w:t xml:space="preserve"> images are in TIF formation and follow the filename convention:</w:t>
      </w:r>
    </w:p>
    <w:p w:rsidR="005B5C29" w:rsidRDefault="005B5C29" w:rsidP="005B5C29">
      <w:pPr>
        <w:ind w:firstLine="720"/>
        <w:rPr>
          <w:b/>
          <w:lang w:val="en"/>
        </w:rPr>
      </w:pPr>
      <w:r>
        <w:rPr>
          <w:b/>
          <w:lang w:val="en"/>
        </w:rPr>
        <w:t>sgpparsivelC1.a1.YYYYMMDD.ZRND.mc3e.tif</w:t>
      </w:r>
    </w:p>
    <w:p w:rsidR="005B5C29" w:rsidRDefault="005B5C29" w:rsidP="005B5C29">
      <w:r>
        <w:t>All of the daily files are zipped into one file with the name:</w:t>
      </w:r>
    </w:p>
    <w:p w:rsidR="005B5C29" w:rsidRPr="00D9781C" w:rsidRDefault="005B5C29" w:rsidP="00D9781C">
      <w:pPr>
        <w:ind w:firstLine="720"/>
        <w:rPr>
          <w:b/>
          <w:lang w:val="en"/>
        </w:rPr>
      </w:pPr>
      <w:r>
        <w:rPr>
          <w:b/>
          <w:lang w:val="en"/>
        </w:rPr>
        <w:t>sgpparsivelC1.a1.20110405.through.20110606</w:t>
      </w:r>
      <w:r w:rsidR="00D9781C">
        <w:rPr>
          <w:b/>
          <w:lang w:val="en"/>
        </w:rPr>
        <w:t>.ZRND</w:t>
      </w:r>
      <w:r>
        <w:rPr>
          <w:b/>
          <w:lang w:val="en"/>
        </w:rPr>
        <w:t>.mc3e.</w:t>
      </w:r>
      <w:r w:rsidR="00D9781C">
        <w:rPr>
          <w:b/>
          <w:lang w:val="en"/>
        </w:rPr>
        <w:t>tif</w:t>
      </w:r>
      <w:r>
        <w:rPr>
          <w:b/>
          <w:lang w:val="en"/>
        </w:rPr>
        <w:t>.zip</w:t>
      </w:r>
    </w:p>
    <w:p w:rsidR="007B0D0D" w:rsidRDefault="00510BE0" w:rsidP="00BD39E9">
      <w:bookmarkStart w:id="14" w:name="_GoBack"/>
      <w:bookmarkEnd w:id="14"/>
      <w:r>
        <w:rPr>
          <w:noProof/>
        </w:rPr>
        <w:lastRenderedPageBreak/>
        <w:drawing>
          <wp:inline distT="0" distB="0" distL="0" distR="0">
            <wp:extent cx="3657600" cy="461404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p_cf_noaa_parsivel_ZRND_20110520_v1.tif"/>
                    <pic:cNvPicPr/>
                  </pic:nvPicPr>
                  <pic:blipFill>
                    <a:blip r:embed="rId11" cstate="print">
                      <a:extLst>
                        <a:ext uri="{28A0092B-C50C-407E-A947-70E740481C1C}">
                          <a14:useLocalDpi xmlns:a14="http://schemas.microsoft.com/office/drawing/2010/main" val="0"/>
                        </a:ext>
                      </a:extLst>
                    </a:blip>
                    <a:srcRect b="2553"/>
                    <a:stretch>
                      <a:fillRect/>
                    </a:stretch>
                  </pic:blipFill>
                  <pic:spPr>
                    <a:xfrm>
                      <a:off x="0" y="0"/>
                      <a:ext cx="3657600" cy="4614041"/>
                    </a:xfrm>
                    <a:prstGeom prst="rect">
                      <a:avLst/>
                    </a:prstGeom>
                  </pic:spPr>
                </pic:pic>
              </a:graphicData>
            </a:graphic>
          </wp:inline>
        </w:drawing>
      </w:r>
    </w:p>
    <w:p w:rsidR="004A6500" w:rsidRDefault="007B0D0D" w:rsidP="004A6500">
      <w:proofErr w:type="gramStart"/>
      <w:r>
        <w:t>Figure 3.</w:t>
      </w:r>
      <w:proofErr w:type="gramEnd"/>
      <w:r>
        <w:t xml:space="preserve"> </w:t>
      </w:r>
      <w:proofErr w:type="spellStart"/>
      <w:r>
        <w:t>Parsival</w:t>
      </w:r>
      <w:proofErr w:type="spellEnd"/>
      <w:r>
        <w:t xml:space="preserve"> estimated surface reflectivity (top), rain rate (middle) and number concentration </w:t>
      </w:r>
      <w:proofErr w:type="gramStart"/>
      <w:r>
        <w:t>N(</w:t>
      </w:r>
      <w:proofErr w:type="gramEnd"/>
      <w:r>
        <w:t>D) (bottom) for 20 May 2011.</w:t>
      </w:r>
    </w:p>
    <w:p w:rsidR="007B0D0D" w:rsidRDefault="00D9781C" w:rsidP="004A6500">
      <w:pPr>
        <w:pStyle w:val="Heading1"/>
      </w:pPr>
      <w:bookmarkStart w:id="15" w:name="_Toc334020083"/>
      <w:r>
        <w:t>5</w:t>
      </w:r>
      <w:r w:rsidR="006E2FC3">
        <w:t>. S-band Profiler</w:t>
      </w:r>
      <w:bookmarkEnd w:id="15"/>
    </w:p>
    <w:p w:rsidR="006E2FC3" w:rsidRDefault="00D9781C" w:rsidP="006E2FC3">
      <w:pPr>
        <w:pStyle w:val="Heading2"/>
      </w:pPr>
      <w:bookmarkStart w:id="16" w:name="_Toc334020084"/>
      <w:r>
        <w:t>5</w:t>
      </w:r>
      <w:r w:rsidR="006E2FC3">
        <w:t>.1 Installation</w:t>
      </w:r>
      <w:bookmarkEnd w:id="16"/>
    </w:p>
    <w:p w:rsidR="006E2FC3" w:rsidRDefault="00490263" w:rsidP="006E2FC3">
      <w:r>
        <w:t>A profiler operating at 2.835 GHz (in the S frequency band) was deployed in Northern Oklahoma at the DOE Atmospheric Radiation Mission (ARM) Southern Great Plans (SGP) Central Facility from 8 April through 7 June 2011. The S-band profiler was deployed by NOAA (</w:t>
      </w:r>
      <w:r w:rsidRPr="001F5AAA">
        <w:t>http://www.esrl.noaa.gov/psd/</w:t>
      </w:r>
      <w:r>
        <w:t xml:space="preserve"> </w:t>
      </w:r>
      <w:r w:rsidRPr="001F5AAA">
        <w:t>data/</w:t>
      </w:r>
      <w:proofErr w:type="spellStart"/>
      <w:r w:rsidRPr="001F5AAA">
        <w:t>obs</w:t>
      </w:r>
      <w:proofErr w:type="spellEnd"/>
      <w:r w:rsidRPr="001F5AAA">
        <w:t>/instruments/WindProfilerDescription.html</w:t>
      </w:r>
      <w:r>
        <w:t>). The purpose of the S-band profiler was to measure the vertical structure of precipitation from approximately 200 meters to 16 km above the ground when precipitation passed over the profiler site. The profiler used a dish antenna that can be seen in the background in Figure 1 and in the foreground in Figure 2.</w:t>
      </w:r>
      <w:r w:rsidR="006E2FC3">
        <w:t xml:space="preserve"> </w:t>
      </w:r>
    </w:p>
    <w:p w:rsidR="0092008E" w:rsidRDefault="00D9781C" w:rsidP="00FE5CA5">
      <w:pPr>
        <w:pStyle w:val="Heading2"/>
      </w:pPr>
      <w:bookmarkStart w:id="17" w:name="_Toc334020085"/>
      <w:r>
        <w:t>5</w:t>
      </w:r>
      <w:r w:rsidR="0092008E">
        <w:t xml:space="preserve">.2 </w:t>
      </w:r>
      <w:r w:rsidR="006E3292">
        <w:t xml:space="preserve">S-band </w:t>
      </w:r>
      <w:r w:rsidR="0092008E">
        <w:t xml:space="preserve">Profiler </w:t>
      </w:r>
      <w:r w:rsidR="006E3292">
        <w:t xml:space="preserve">Raw Spectra </w:t>
      </w:r>
      <w:r w:rsidR="0092008E">
        <w:t>Data Sets</w:t>
      </w:r>
      <w:bookmarkEnd w:id="17"/>
    </w:p>
    <w:p w:rsidR="00D7729A" w:rsidRDefault="00321837" w:rsidP="006E2FC3">
      <w:r>
        <w:t xml:space="preserve">There are </w:t>
      </w:r>
      <w:r w:rsidR="0092008E">
        <w:t>three classes of data</w:t>
      </w:r>
      <w:r>
        <w:t xml:space="preserve"> sets available fr</w:t>
      </w:r>
      <w:r w:rsidR="0092008E">
        <w:t xml:space="preserve">om the S-band profiler: </w:t>
      </w:r>
      <w:r w:rsidR="0092008E" w:rsidRPr="00223B08">
        <w:rPr>
          <w:i/>
        </w:rPr>
        <w:t>raw data</w:t>
      </w:r>
      <w:r w:rsidR="0092008E">
        <w:t xml:space="preserve">, </w:t>
      </w:r>
      <w:r w:rsidRPr="00223B08">
        <w:rPr>
          <w:i/>
        </w:rPr>
        <w:t>processed data</w:t>
      </w:r>
      <w:r w:rsidR="0092008E">
        <w:t xml:space="preserve">, and </w:t>
      </w:r>
      <w:r w:rsidR="0092008E" w:rsidRPr="00223B08">
        <w:rPr>
          <w:i/>
        </w:rPr>
        <w:t>engineering data</w:t>
      </w:r>
      <w:r>
        <w:t xml:space="preserve">. The raw </w:t>
      </w:r>
      <w:r w:rsidR="0092008E">
        <w:t>data</w:t>
      </w:r>
      <w:r>
        <w:t xml:space="preserve"> consist of </w:t>
      </w:r>
      <w:proofErr w:type="spellStart"/>
      <w:r>
        <w:t>uncalibrated</w:t>
      </w:r>
      <w:proofErr w:type="spellEnd"/>
      <w:r>
        <w:t xml:space="preserve"> Doppler velocity spectra </w:t>
      </w:r>
      <w:r w:rsidR="00D7729A">
        <w:t xml:space="preserve">data </w:t>
      </w:r>
      <w:r w:rsidR="00D7729A">
        <w:lastRenderedPageBreak/>
        <w:t>that would be useful for advanced profiler users</w:t>
      </w:r>
      <w:r w:rsidR="0092008E">
        <w:t xml:space="preserve"> that need the original Doppler velocity spectra in relative power return units</w:t>
      </w:r>
      <w:r w:rsidR="00223B08">
        <w:t xml:space="preserve"> for their data analysis</w:t>
      </w:r>
      <w:r w:rsidR="00D7729A">
        <w:t xml:space="preserve">. </w:t>
      </w:r>
      <w:r w:rsidR="00AE1DD4">
        <w:t>Using the raw data as the input, t</w:t>
      </w:r>
      <w:r w:rsidR="00D7729A">
        <w:t>he processed data consist of calibrated and temporal averaged profiler data. It is expected that most users would use the processed data.</w:t>
      </w:r>
      <w:r w:rsidR="0092008E">
        <w:t xml:space="preserve"> The engineering data consists of time series of coherently averaged </w:t>
      </w:r>
      <w:proofErr w:type="gramStart"/>
      <w:r w:rsidR="0092008E">
        <w:t>I</w:t>
      </w:r>
      <w:proofErr w:type="gramEnd"/>
      <w:r w:rsidR="0092008E">
        <w:t xml:space="preserve"> and Q voltages to investigate instrument stability and develop new signal processing methods.</w:t>
      </w:r>
      <w:r w:rsidR="00221545">
        <w:t xml:space="preserve"> </w:t>
      </w:r>
      <w:r w:rsidR="0092008E">
        <w:t>All th</w:t>
      </w:r>
      <w:r w:rsidR="00381570">
        <w:t xml:space="preserve">ree </w:t>
      </w:r>
      <w:r w:rsidR="00AE1DD4">
        <w:t>types of data</w:t>
      </w:r>
      <w:r w:rsidR="0092008E">
        <w:t xml:space="preserve"> will </w:t>
      </w:r>
      <w:r w:rsidR="00381570">
        <w:t>be archived at DOE and NASA.</w:t>
      </w:r>
    </w:p>
    <w:p w:rsidR="006E3292" w:rsidRDefault="006E3292" w:rsidP="006E3292">
      <w:r>
        <w:t xml:space="preserve">The S-band profiler operated in two modes: a precipitation mode and an attenuated mode. The modes are exactly the same except that the power return from the attenuated mode is approximately 30 dB less than the precipitation mode (the actual calibration procedure determined the attenuation had a mean of 29.2 dB with a 2 dB standard deviation). The attenuation mode is designed to observe precipitation at close ranges when the precipitation is so intense that the precipitation mode saturates. In examining the calibrated data, the precipitation mode saturated for only a few minutes during the whole campaign. </w:t>
      </w:r>
    </w:p>
    <w:p w:rsidR="006E3292" w:rsidRDefault="006E3292" w:rsidP="006E3292">
      <w:r>
        <w:t xml:space="preserve">The raw S-band profiler data consists of </w:t>
      </w:r>
      <w:proofErr w:type="spellStart"/>
      <w:r>
        <w:t>uncalibrated</w:t>
      </w:r>
      <w:proofErr w:type="spellEnd"/>
      <w:r>
        <w:t xml:space="preserve"> Doppler velocity spectra data in units of relative power return. The S-band profiler operated with a 7-second dwell. Nine consecutive 7-second precipitation mode dwells were collected followed by one 7-second attenuated mode dwell. This 10 profile sequence was repeated throughout the field campaign. (Prior to 25 April, the 10 profile sequence consisted of seven precipitation mode profiles followed by three attenuation mode profiles.) The raw spectra were saved in </w:t>
      </w:r>
      <w:proofErr w:type="spellStart"/>
      <w:r>
        <w:t>netCDF</w:t>
      </w:r>
      <w:proofErr w:type="spellEnd"/>
      <w:r>
        <w:t xml:space="preserve"> format. The profiler operating parameters are shown in Table 4.</w:t>
      </w:r>
    </w:p>
    <w:p w:rsidR="006E3292" w:rsidRDefault="006E3292">
      <w:r>
        <w:br w:type="page"/>
      </w:r>
    </w:p>
    <w:p w:rsidR="005D1C1F" w:rsidRDefault="00F80B0E" w:rsidP="006E2FC3">
      <w:proofErr w:type="gramStart"/>
      <w:r>
        <w:lastRenderedPageBreak/>
        <w:t>Table 4</w:t>
      </w:r>
      <w:r w:rsidR="00B4684C">
        <w:t>.</w:t>
      </w:r>
      <w:proofErr w:type="gramEnd"/>
      <w:r w:rsidR="00B4684C">
        <w:t xml:space="preserve"> S-band Operating Parameters</w:t>
      </w:r>
    </w:p>
    <w:tbl>
      <w:tblPr>
        <w:tblStyle w:val="TableGrid"/>
        <w:tblW w:w="0" w:type="auto"/>
        <w:tblLook w:val="04A0" w:firstRow="1" w:lastRow="0" w:firstColumn="1" w:lastColumn="0" w:noHBand="0" w:noVBand="1"/>
      </w:tblPr>
      <w:tblGrid>
        <w:gridCol w:w="5868"/>
        <w:gridCol w:w="3708"/>
      </w:tblGrid>
      <w:tr w:rsidR="00B74DC8" w:rsidTr="002E3E0E">
        <w:tc>
          <w:tcPr>
            <w:tcW w:w="5868" w:type="dxa"/>
            <w:shd w:val="clear" w:color="auto" w:fill="D9D9D9" w:themeFill="background1" w:themeFillShade="D9"/>
          </w:tcPr>
          <w:p w:rsidR="00B74DC8" w:rsidRDefault="00B74DC8" w:rsidP="006E2FC3">
            <w:r>
              <w:t>Radar Parameter</w:t>
            </w:r>
          </w:p>
        </w:tc>
        <w:tc>
          <w:tcPr>
            <w:tcW w:w="3708" w:type="dxa"/>
            <w:shd w:val="clear" w:color="auto" w:fill="D9D9D9" w:themeFill="background1" w:themeFillShade="D9"/>
          </w:tcPr>
          <w:p w:rsidR="00B74DC8" w:rsidRDefault="00B74DC8" w:rsidP="006E2FC3">
            <w:r>
              <w:t>Value</w:t>
            </w:r>
          </w:p>
        </w:tc>
      </w:tr>
      <w:tr w:rsidR="00B74DC8" w:rsidTr="002E3E0E">
        <w:tc>
          <w:tcPr>
            <w:tcW w:w="5868" w:type="dxa"/>
          </w:tcPr>
          <w:p w:rsidR="00B74DC8" w:rsidRDefault="00B74DC8" w:rsidP="006E2FC3">
            <w:r>
              <w:t>Operating Frequency (GHz)</w:t>
            </w:r>
          </w:p>
        </w:tc>
        <w:tc>
          <w:tcPr>
            <w:tcW w:w="3708" w:type="dxa"/>
          </w:tcPr>
          <w:p w:rsidR="00B74DC8" w:rsidRDefault="00B74DC8" w:rsidP="006E2FC3">
            <w:r>
              <w:t>2.835</w:t>
            </w:r>
          </w:p>
        </w:tc>
      </w:tr>
      <w:tr w:rsidR="00B74DC8" w:rsidTr="002E3E0E">
        <w:tc>
          <w:tcPr>
            <w:tcW w:w="5868" w:type="dxa"/>
          </w:tcPr>
          <w:p w:rsidR="00B74DC8" w:rsidRDefault="00B74DC8" w:rsidP="006E2FC3">
            <w:r>
              <w:t>Wavelength (cm)</w:t>
            </w:r>
          </w:p>
        </w:tc>
        <w:tc>
          <w:tcPr>
            <w:tcW w:w="3708" w:type="dxa"/>
          </w:tcPr>
          <w:p w:rsidR="00B74DC8" w:rsidRDefault="00B74DC8" w:rsidP="006E2FC3">
            <w:r>
              <w:t>10.4</w:t>
            </w:r>
          </w:p>
        </w:tc>
      </w:tr>
      <w:tr w:rsidR="00B74DC8" w:rsidTr="002E3E0E">
        <w:tc>
          <w:tcPr>
            <w:tcW w:w="5868" w:type="dxa"/>
          </w:tcPr>
          <w:p w:rsidR="00B74DC8" w:rsidRDefault="00B74DC8" w:rsidP="006E2FC3">
            <w:r>
              <w:t>Peak Power (W)</w:t>
            </w:r>
          </w:p>
        </w:tc>
        <w:tc>
          <w:tcPr>
            <w:tcW w:w="3708" w:type="dxa"/>
          </w:tcPr>
          <w:p w:rsidR="00B74DC8" w:rsidRDefault="00B74DC8" w:rsidP="006E2FC3">
            <w:r>
              <w:t>380</w:t>
            </w:r>
          </w:p>
        </w:tc>
      </w:tr>
      <w:tr w:rsidR="00B74DC8" w:rsidTr="002E3E0E">
        <w:tc>
          <w:tcPr>
            <w:tcW w:w="5868" w:type="dxa"/>
          </w:tcPr>
          <w:p w:rsidR="00B74DC8" w:rsidRDefault="00B74DC8" w:rsidP="006E2FC3">
            <w:r>
              <w:t>Antenna Type</w:t>
            </w:r>
          </w:p>
        </w:tc>
        <w:tc>
          <w:tcPr>
            <w:tcW w:w="3708" w:type="dxa"/>
          </w:tcPr>
          <w:p w:rsidR="00B74DC8" w:rsidRDefault="00B74DC8" w:rsidP="006E2FC3">
            <w:r>
              <w:t>1.2-m shrouded dish</w:t>
            </w:r>
          </w:p>
        </w:tc>
      </w:tr>
      <w:tr w:rsidR="00B74DC8" w:rsidTr="002E3E0E">
        <w:tc>
          <w:tcPr>
            <w:tcW w:w="5868" w:type="dxa"/>
          </w:tcPr>
          <w:p w:rsidR="00B74DC8" w:rsidRDefault="00B74DC8" w:rsidP="006E2FC3">
            <w:proofErr w:type="spellStart"/>
            <w:r>
              <w:t>Beamwidth</w:t>
            </w:r>
            <w:proofErr w:type="spellEnd"/>
          </w:p>
        </w:tc>
        <w:tc>
          <w:tcPr>
            <w:tcW w:w="3708" w:type="dxa"/>
          </w:tcPr>
          <w:p w:rsidR="00B74DC8" w:rsidRDefault="00B74DC8" w:rsidP="006E2FC3">
            <w:r>
              <w:t>2.5</w:t>
            </w:r>
            <w:r>
              <w:rPr>
                <w:rFonts w:cstheme="minorHAnsi"/>
              </w:rPr>
              <w:t>˚</w:t>
            </w:r>
          </w:p>
        </w:tc>
      </w:tr>
      <w:tr w:rsidR="00B74DC8" w:rsidTr="002E3E0E">
        <w:tc>
          <w:tcPr>
            <w:tcW w:w="5868" w:type="dxa"/>
          </w:tcPr>
          <w:p w:rsidR="00B74DC8" w:rsidRDefault="00B74DC8" w:rsidP="006E2FC3">
            <w:proofErr w:type="spellStart"/>
            <w:r>
              <w:t>Interpulse</w:t>
            </w:r>
            <w:proofErr w:type="spellEnd"/>
            <w:r>
              <w:t xml:space="preserve"> Period (</w:t>
            </w:r>
            <w:r>
              <w:rPr>
                <w:rFonts w:cstheme="minorHAnsi"/>
              </w:rPr>
              <w:t>µ</w:t>
            </w:r>
            <w:r>
              <w:t>s)</w:t>
            </w:r>
          </w:p>
        </w:tc>
        <w:tc>
          <w:tcPr>
            <w:tcW w:w="3708" w:type="dxa"/>
          </w:tcPr>
          <w:p w:rsidR="00B74DC8" w:rsidRDefault="003E3E88" w:rsidP="006E2FC3">
            <w:r>
              <w:t>110</w:t>
            </w:r>
          </w:p>
        </w:tc>
      </w:tr>
      <w:tr w:rsidR="00B74DC8" w:rsidTr="002E3E0E">
        <w:tc>
          <w:tcPr>
            <w:tcW w:w="5868" w:type="dxa"/>
          </w:tcPr>
          <w:p w:rsidR="00B74DC8" w:rsidRDefault="00B74DC8" w:rsidP="006E2FC3">
            <w:r>
              <w:t>Unambiguous Range (km)</w:t>
            </w:r>
          </w:p>
        </w:tc>
        <w:tc>
          <w:tcPr>
            <w:tcW w:w="3708" w:type="dxa"/>
          </w:tcPr>
          <w:p w:rsidR="00B74DC8" w:rsidRDefault="003E3E88" w:rsidP="006E2FC3">
            <w:r>
              <w:t>16.5</w:t>
            </w:r>
          </w:p>
        </w:tc>
      </w:tr>
      <w:tr w:rsidR="00B74DC8" w:rsidTr="002E3E0E">
        <w:tc>
          <w:tcPr>
            <w:tcW w:w="5868" w:type="dxa"/>
          </w:tcPr>
          <w:p w:rsidR="00B74DC8" w:rsidRDefault="00B74DC8" w:rsidP="006E2FC3">
            <w:r>
              <w:t>Pulse Width (ns)</w:t>
            </w:r>
          </w:p>
        </w:tc>
        <w:tc>
          <w:tcPr>
            <w:tcW w:w="3708" w:type="dxa"/>
          </w:tcPr>
          <w:p w:rsidR="00B74DC8" w:rsidRDefault="003E3E88" w:rsidP="006E2FC3">
            <w:r>
              <w:t>416</w:t>
            </w:r>
          </w:p>
        </w:tc>
      </w:tr>
      <w:tr w:rsidR="00B74DC8" w:rsidTr="002E3E0E">
        <w:tc>
          <w:tcPr>
            <w:tcW w:w="5868" w:type="dxa"/>
          </w:tcPr>
          <w:p w:rsidR="00B74DC8" w:rsidRDefault="00B74DC8" w:rsidP="006E2FC3">
            <w:r>
              <w:t>Range Resolution (m)</w:t>
            </w:r>
          </w:p>
        </w:tc>
        <w:tc>
          <w:tcPr>
            <w:tcW w:w="3708" w:type="dxa"/>
          </w:tcPr>
          <w:p w:rsidR="00B74DC8" w:rsidRDefault="003E3E88" w:rsidP="006E2FC3">
            <w:r>
              <w:t>62.4</w:t>
            </w:r>
          </w:p>
        </w:tc>
      </w:tr>
      <w:tr w:rsidR="00B74DC8" w:rsidTr="002E3E0E">
        <w:tc>
          <w:tcPr>
            <w:tcW w:w="5868" w:type="dxa"/>
          </w:tcPr>
          <w:p w:rsidR="00B74DC8" w:rsidRDefault="00B74DC8" w:rsidP="006E2FC3">
            <w:r>
              <w:t>Range Spacing (m)</w:t>
            </w:r>
          </w:p>
        </w:tc>
        <w:tc>
          <w:tcPr>
            <w:tcW w:w="3708" w:type="dxa"/>
          </w:tcPr>
          <w:p w:rsidR="00B74DC8" w:rsidRDefault="003E3E88" w:rsidP="006E2FC3">
            <w:r>
              <w:t>62.4</w:t>
            </w:r>
          </w:p>
        </w:tc>
      </w:tr>
      <w:tr w:rsidR="00B74DC8" w:rsidTr="002E3E0E">
        <w:tc>
          <w:tcPr>
            <w:tcW w:w="5868" w:type="dxa"/>
          </w:tcPr>
          <w:p w:rsidR="00B74DC8" w:rsidRDefault="00B74DC8" w:rsidP="006E2FC3">
            <w:r>
              <w:t>Number of Range Gates</w:t>
            </w:r>
          </w:p>
        </w:tc>
        <w:tc>
          <w:tcPr>
            <w:tcW w:w="3708" w:type="dxa"/>
          </w:tcPr>
          <w:p w:rsidR="00B74DC8" w:rsidRDefault="003E3E88" w:rsidP="006E2FC3">
            <w:r>
              <w:t>250</w:t>
            </w:r>
          </w:p>
        </w:tc>
      </w:tr>
      <w:tr w:rsidR="00B74DC8" w:rsidTr="002E3E0E">
        <w:tc>
          <w:tcPr>
            <w:tcW w:w="5868" w:type="dxa"/>
          </w:tcPr>
          <w:p w:rsidR="00B74DC8" w:rsidRDefault="00B74DC8" w:rsidP="006E2FC3">
            <w:r>
              <w:t>Maximum Height Sampled (km)</w:t>
            </w:r>
          </w:p>
        </w:tc>
        <w:tc>
          <w:tcPr>
            <w:tcW w:w="3708" w:type="dxa"/>
          </w:tcPr>
          <w:p w:rsidR="00B74DC8" w:rsidRDefault="003E3E88" w:rsidP="006E2FC3">
            <w:r>
              <w:t>15.7</w:t>
            </w:r>
          </w:p>
        </w:tc>
      </w:tr>
      <w:tr w:rsidR="00B74DC8" w:rsidTr="002E3E0E">
        <w:tc>
          <w:tcPr>
            <w:tcW w:w="5868" w:type="dxa"/>
          </w:tcPr>
          <w:p w:rsidR="00B74DC8" w:rsidRDefault="00B74DC8" w:rsidP="006E2FC3">
            <w:r>
              <w:t>Height of First Range Gate (km)</w:t>
            </w:r>
          </w:p>
        </w:tc>
        <w:tc>
          <w:tcPr>
            <w:tcW w:w="3708" w:type="dxa"/>
          </w:tcPr>
          <w:p w:rsidR="00B74DC8" w:rsidRDefault="003E3E88" w:rsidP="006E2FC3">
            <w:r>
              <w:t>0.16</w:t>
            </w:r>
          </w:p>
        </w:tc>
      </w:tr>
      <w:tr w:rsidR="00B74DC8" w:rsidTr="002E3E0E">
        <w:tc>
          <w:tcPr>
            <w:tcW w:w="5868" w:type="dxa"/>
          </w:tcPr>
          <w:p w:rsidR="00B74DC8" w:rsidRDefault="00B74DC8" w:rsidP="006E2FC3">
            <w:r>
              <w:t>Number of Coherent Integrations</w:t>
            </w:r>
          </w:p>
        </w:tc>
        <w:tc>
          <w:tcPr>
            <w:tcW w:w="3708" w:type="dxa"/>
          </w:tcPr>
          <w:p w:rsidR="00B74DC8" w:rsidRDefault="003E3E88" w:rsidP="006E2FC3">
            <w:r>
              <w:t>15</w:t>
            </w:r>
          </w:p>
        </w:tc>
      </w:tr>
      <w:tr w:rsidR="00B74DC8" w:rsidTr="002E3E0E">
        <w:tc>
          <w:tcPr>
            <w:tcW w:w="5868" w:type="dxa"/>
          </w:tcPr>
          <w:p w:rsidR="00B74DC8" w:rsidRDefault="00B74DC8" w:rsidP="006E2FC3">
            <w:proofErr w:type="spellStart"/>
            <w:r>
              <w:t>Nyquist</w:t>
            </w:r>
            <w:proofErr w:type="spellEnd"/>
            <w:r>
              <w:t xml:space="preserve"> Velocity (m s</w:t>
            </w:r>
            <w:r w:rsidRPr="00B74DC8">
              <w:rPr>
                <w:vertAlign w:val="superscript"/>
              </w:rPr>
              <w:t>-1</w:t>
            </w:r>
            <w:r>
              <w:t xml:space="preserve">) </w:t>
            </w:r>
          </w:p>
        </w:tc>
        <w:tc>
          <w:tcPr>
            <w:tcW w:w="3708" w:type="dxa"/>
          </w:tcPr>
          <w:p w:rsidR="00B74DC8" w:rsidRDefault="003E3E88" w:rsidP="006E2FC3">
            <w:r>
              <w:t>15.8</w:t>
            </w:r>
          </w:p>
        </w:tc>
      </w:tr>
      <w:tr w:rsidR="00B74DC8" w:rsidTr="002E3E0E">
        <w:tc>
          <w:tcPr>
            <w:tcW w:w="5868" w:type="dxa"/>
          </w:tcPr>
          <w:p w:rsidR="00B74DC8" w:rsidRDefault="00B74DC8" w:rsidP="006E2FC3">
            <w:r>
              <w:t>Number of points in Spectrum</w:t>
            </w:r>
          </w:p>
        </w:tc>
        <w:tc>
          <w:tcPr>
            <w:tcW w:w="3708" w:type="dxa"/>
          </w:tcPr>
          <w:p w:rsidR="00B74DC8" w:rsidRDefault="003E3E88" w:rsidP="006E2FC3">
            <w:r>
              <w:t>256</w:t>
            </w:r>
          </w:p>
        </w:tc>
      </w:tr>
      <w:tr w:rsidR="00B74DC8" w:rsidTr="002E3E0E">
        <w:tc>
          <w:tcPr>
            <w:tcW w:w="5868" w:type="dxa"/>
          </w:tcPr>
          <w:p w:rsidR="00B74DC8" w:rsidRDefault="00B74DC8" w:rsidP="006E2FC3">
            <w:r>
              <w:t>Spectral Resolution (m s</w:t>
            </w:r>
            <w:r w:rsidRPr="00B74DC8">
              <w:rPr>
                <w:vertAlign w:val="superscript"/>
              </w:rPr>
              <w:t>-1</w:t>
            </w:r>
            <w:r>
              <w:t xml:space="preserve">) </w:t>
            </w:r>
          </w:p>
        </w:tc>
        <w:tc>
          <w:tcPr>
            <w:tcW w:w="3708" w:type="dxa"/>
          </w:tcPr>
          <w:p w:rsidR="00B74DC8" w:rsidRDefault="003E3E88" w:rsidP="006E2FC3">
            <w:r>
              <w:t>0.125</w:t>
            </w:r>
          </w:p>
        </w:tc>
      </w:tr>
      <w:tr w:rsidR="00B74DC8" w:rsidTr="002E3E0E">
        <w:tc>
          <w:tcPr>
            <w:tcW w:w="5868" w:type="dxa"/>
          </w:tcPr>
          <w:p w:rsidR="00B74DC8" w:rsidRDefault="00B74DC8" w:rsidP="006E2FC3">
            <w:r>
              <w:t>Number of Spectra Averaged Together</w:t>
            </w:r>
          </w:p>
        </w:tc>
        <w:tc>
          <w:tcPr>
            <w:tcW w:w="3708" w:type="dxa"/>
          </w:tcPr>
          <w:p w:rsidR="00B74DC8" w:rsidRDefault="000A6702" w:rsidP="006E2FC3">
            <w:r>
              <w:t>16</w:t>
            </w:r>
          </w:p>
        </w:tc>
      </w:tr>
      <w:tr w:rsidR="00B74DC8" w:rsidTr="002E3E0E">
        <w:tc>
          <w:tcPr>
            <w:tcW w:w="5868" w:type="dxa"/>
          </w:tcPr>
          <w:p w:rsidR="00B74DC8" w:rsidRDefault="00B74DC8" w:rsidP="006E2FC3">
            <w:r>
              <w:t>Dwell Time (s)</w:t>
            </w:r>
          </w:p>
        </w:tc>
        <w:tc>
          <w:tcPr>
            <w:tcW w:w="3708" w:type="dxa"/>
          </w:tcPr>
          <w:p w:rsidR="00B74DC8" w:rsidRDefault="003E3E88" w:rsidP="006E2FC3">
            <w:r>
              <w:t>7</w:t>
            </w:r>
          </w:p>
        </w:tc>
      </w:tr>
      <w:tr w:rsidR="002E3E0E" w:rsidTr="002E3E0E">
        <w:tc>
          <w:tcPr>
            <w:tcW w:w="5868" w:type="dxa"/>
          </w:tcPr>
          <w:p w:rsidR="002E3E0E" w:rsidRDefault="002E3E0E" w:rsidP="006E2FC3">
            <w:r>
              <w:t>Number of Consecutive profiles w/out Attenuation</w:t>
            </w:r>
          </w:p>
        </w:tc>
        <w:tc>
          <w:tcPr>
            <w:tcW w:w="3708" w:type="dxa"/>
          </w:tcPr>
          <w:p w:rsidR="002E3E0E" w:rsidRDefault="002E3E0E" w:rsidP="006E2FC3">
            <w:r>
              <w:t>7 (pre-25 April) and 9 post-25 April</w:t>
            </w:r>
          </w:p>
        </w:tc>
      </w:tr>
      <w:tr w:rsidR="002E3E0E" w:rsidTr="002E3E0E">
        <w:tc>
          <w:tcPr>
            <w:tcW w:w="5868" w:type="dxa"/>
          </w:tcPr>
          <w:p w:rsidR="002E3E0E" w:rsidRDefault="002E3E0E" w:rsidP="006E2FC3">
            <w:r>
              <w:t>Attenuation Added During Attenuated Mode</w:t>
            </w:r>
          </w:p>
        </w:tc>
        <w:tc>
          <w:tcPr>
            <w:tcW w:w="3708" w:type="dxa"/>
          </w:tcPr>
          <w:p w:rsidR="002E3E0E" w:rsidRDefault="002E3E0E" w:rsidP="006E2FC3">
            <w:r>
              <w:t>30 dB</w:t>
            </w:r>
          </w:p>
        </w:tc>
      </w:tr>
    </w:tbl>
    <w:p w:rsidR="00B4684C" w:rsidRDefault="00B4684C" w:rsidP="006E2FC3"/>
    <w:p w:rsidR="006E3292" w:rsidRPr="00B80EAF" w:rsidRDefault="006E3292" w:rsidP="006E3292">
      <w:pPr>
        <w:pStyle w:val="Heading3"/>
      </w:pPr>
      <w:bookmarkStart w:id="18" w:name="_Toc333495110"/>
      <w:bookmarkStart w:id="19" w:name="_Toc334020086"/>
      <w:r>
        <w:t>5.3</w:t>
      </w:r>
      <w:r w:rsidRPr="00B80EAF">
        <w:t xml:space="preserve"> </w:t>
      </w:r>
      <w:r>
        <w:t>S-band Profiler Raw Spectra Filename Convention</w:t>
      </w:r>
      <w:bookmarkEnd w:id="18"/>
      <w:bookmarkEnd w:id="19"/>
    </w:p>
    <w:p w:rsidR="006E3292" w:rsidRPr="005F47E4" w:rsidRDefault="006E3292" w:rsidP="006E3292">
      <w:r>
        <w:t>The precipitation and attenuated mode spectra are saved in separate hourly files. The precipitation mode raw spectra data files have the following naming convention:</w:t>
      </w:r>
    </w:p>
    <w:p w:rsidR="006E3292" w:rsidRPr="00B75257" w:rsidRDefault="006E3292" w:rsidP="006E3292">
      <w:pPr>
        <w:ind w:firstLine="720"/>
        <w:rPr>
          <w:b/>
        </w:rPr>
      </w:pPr>
      <w:r w:rsidRPr="00B75257">
        <w:rPr>
          <w:b/>
        </w:rPr>
        <w:t>sgpsbdC1.00.YYYYMMDD.hhmmss.raw.mc3e_precip_popspc.cdf</w:t>
      </w:r>
    </w:p>
    <w:p w:rsidR="006E3292" w:rsidRPr="005F47E4" w:rsidRDefault="006E3292" w:rsidP="006E3292">
      <w:r>
        <w:t>Each hourly data file is about 105 MB. The attenuated mode raw spectra data files have the following naming convention:</w:t>
      </w:r>
    </w:p>
    <w:p w:rsidR="006E3292" w:rsidRPr="00B75257" w:rsidRDefault="006E3292" w:rsidP="006E3292">
      <w:pPr>
        <w:ind w:firstLine="720"/>
        <w:rPr>
          <w:b/>
        </w:rPr>
      </w:pPr>
      <w:r w:rsidRPr="00B75257">
        <w:rPr>
          <w:b/>
        </w:rPr>
        <w:t>sgpsbdC1.00.YYYYMMDD.hhmmss</w:t>
      </w:r>
      <w:r>
        <w:rPr>
          <w:b/>
        </w:rPr>
        <w:t>.raw.mc3e_atten</w:t>
      </w:r>
      <w:r w:rsidRPr="00B75257">
        <w:rPr>
          <w:b/>
        </w:rPr>
        <w:t>_popspc.cdf</w:t>
      </w:r>
    </w:p>
    <w:p w:rsidR="006E3292" w:rsidRDefault="006E3292" w:rsidP="006E3292">
      <w:r>
        <w:t>Each hourly data file is about 12 MB. Hourly data files were zipped into daily files named:</w:t>
      </w:r>
    </w:p>
    <w:p w:rsidR="006E3292" w:rsidRPr="00B75257" w:rsidRDefault="006E3292" w:rsidP="006E3292">
      <w:pPr>
        <w:ind w:firstLine="720"/>
        <w:rPr>
          <w:b/>
        </w:rPr>
      </w:pPr>
      <w:r w:rsidRPr="00B75257">
        <w:rPr>
          <w:b/>
        </w:rPr>
        <w:t>sgpsbdC1.00.YYYYMMDD</w:t>
      </w:r>
      <w:r>
        <w:rPr>
          <w:b/>
        </w:rPr>
        <w:t>.raw.mc3e_precip</w:t>
      </w:r>
      <w:r w:rsidRPr="00B75257">
        <w:rPr>
          <w:b/>
        </w:rPr>
        <w:t>_popspc.cdf</w:t>
      </w:r>
    </w:p>
    <w:p w:rsidR="006E3292" w:rsidRPr="00B75257" w:rsidRDefault="006E3292" w:rsidP="006E3292">
      <w:pPr>
        <w:ind w:firstLine="720"/>
        <w:rPr>
          <w:b/>
        </w:rPr>
      </w:pPr>
      <w:r>
        <w:rPr>
          <w:b/>
        </w:rPr>
        <w:t>sgpsbdC1.00.YYYYMMDD.raw.mc3e_atten</w:t>
      </w:r>
      <w:r w:rsidRPr="00B75257">
        <w:rPr>
          <w:b/>
        </w:rPr>
        <w:t>_popspc.cdf</w:t>
      </w:r>
    </w:p>
    <w:p w:rsidR="006E3292" w:rsidRDefault="006E3292" w:rsidP="006E3292">
      <w:pPr>
        <w:rPr>
          <w:bCs/>
          <w:lang w:val="en"/>
        </w:rPr>
      </w:pPr>
      <w:r>
        <w:rPr>
          <w:bCs/>
          <w:lang w:val="en"/>
        </w:rPr>
        <w:t>The file name structure is:</w:t>
      </w:r>
    </w:p>
    <w:p w:rsidR="006E3292" w:rsidRDefault="006E3292" w:rsidP="006E3292">
      <w:pPr>
        <w:spacing w:after="0"/>
        <w:rPr>
          <w:bCs/>
          <w:lang w:val="en"/>
        </w:rPr>
      </w:pPr>
      <w:r>
        <w:rPr>
          <w:bCs/>
          <w:lang w:val="en"/>
        </w:rPr>
        <w:tab/>
      </w:r>
      <w:proofErr w:type="spellStart"/>
      <w:proofErr w:type="gramStart"/>
      <w:r>
        <w:rPr>
          <w:bCs/>
          <w:lang w:val="en"/>
        </w:rPr>
        <w:t>sgp</w:t>
      </w:r>
      <w:proofErr w:type="spellEnd"/>
      <w:proofErr w:type="gramEnd"/>
      <w:r>
        <w:rPr>
          <w:bCs/>
          <w:lang w:val="en"/>
        </w:rPr>
        <w:tab/>
      </w:r>
      <w:r>
        <w:rPr>
          <w:bCs/>
          <w:lang w:val="en"/>
        </w:rPr>
        <w:tab/>
        <w:t>- site identifier – Southern Great Plains</w:t>
      </w:r>
    </w:p>
    <w:p w:rsidR="006E3292" w:rsidRDefault="006E3292" w:rsidP="006E3292">
      <w:pPr>
        <w:spacing w:after="0"/>
        <w:rPr>
          <w:bCs/>
          <w:lang w:val="en"/>
        </w:rPr>
      </w:pPr>
      <w:r>
        <w:rPr>
          <w:bCs/>
          <w:lang w:val="en"/>
        </w:rPr>
        <w:tab/>
      </w:r>
      <w:proofErr w:type="spellStart"/>
      <w:proofErr w:type="gramStart"/>
      <w:r>
        <w:rPr>
          <w:bCs/>
          <w:lang w:val="en"/>
        </w:rPr>
        <w:t>sbd</w:t>
      </w:r>
      <w:proofErr w:type="spellEnd"/>
      <w:proofErr w:type="gramEnd"/>
      <w:r>
        <w:rPr>
          <w:bCs/>
          <w:lang w:val="en"/>
        </w:rPr>
        <w:t xml:space="preserve"> </w:t>
      </w:r>
      <w:r>
        <w:rPr>
          <w:bCs/>
          <w:lang w:val="en"/>
        </w:rPr>
        <w:tab/>
      </w:r>
      <w:r>
        <w:rPr>
          <w:bCs/>
          <w:lang w:val="en"/>
        </w:rPr>
        <w:tab/>
        <w:t>- instrument identifier – S-band Profiler</w:t>
      </w:r>
    </w:p>
    <w:p w:rsidR="006E3292" w:rsidRDefault="006E3292" w:rsidP="006E3292">
      <w:pPr>
        <w:spacing w:after="0"/>
        <w:rPr>
          <w:bCs/>
          <w:lang w:val="en"/>
        </w:rPr>
      </w:pPr>
      <w:r>
        <w:rPr>
          <w:bCs/>
          <w:lang w:val="en"/>
        </w:rPr>
        <w:tab/>
        <w:t>C1</w:t>
      </w:r>
      <w:r>
        <w:rPr>
          <w:bCs/>
          <w:lang w:val="en"/>
        </w:rPr>
        <w:tab/>
      </w:r>
      <w:r>
        <w:rPr>
          <w:bCs/>
          <w:lang w:val="en"/>
        </w:rPr>
        <w:tab/>
        <w:t>- facility designation – Central Facility</w:t>
      </w:r>
    </w:p>
    <w:p w:rsidR="006E3292" w:rsidRPr="000E6281" w:rsidRDefault="006E3292" w:rsidP="006E3292">
      <w:pPr>
        <w:pStyle w:val="ListParagraph"/>
        <w:numPr>
          <w:ilvl w:val="0"/>
          <w:numId w:val="5"/>
        </w:numPr>
        <w:spacing w:after="0"/>
        <w:rPr>
          <w:bCs/>
          <w:lang w:val="en"/>
        </w:rPr>
      </w:pPr>
      <w:r w:rsidRPr="000E6281">
        <w:rPr>
          <w:bCs/>
          <w:lang w:val="en"/>
        </w:rPr>
        <w:t>- data level – raw data</w:t>
      </w:r>
    </w:p>
    <w:p w:rsidR="006E3292" w:rsidRDefault="006E3292" w:rsidP="006E3292">
      <w:pPr>
        <w:spacing w:after="0"/>
        <w:ind w:left="720"/>
        <w:rPr>
          <w:bCs/>
          <w:lang w:val="en"/>
        </w:rPr>
      </w:pPr>
      <w:r>
        <w:rPr>
          <w:bCs/>
          <w:lang w:val="en"/>
        </w:rPr>
        <w:lastRenderedPageBreak/>
        <w:t>YYYY</w:t>
      </w:r>
      <w:r>
        <w:rPr>
          <w:bCs/>
          <w:lang w:val="en"/>
        </w:rPr>
        <w:tab/>
      </w:r>
      <w:r>
        <w:rPr>
          <w:bCs/>
          <w:lang w:val="en"/>
        </w:rPr>
        <w:tab/>
        <w:t>- year</w:t>
      </w:r>
    </w:p>
    <w:p w:rsidR="006E3292" w:rsidRDefault="006E3292" w:rsidP="006E3292">
      <w:pPr>
        <w:spacing w:after="0"/>
        <w:ind w:left="720"/>
        <w:rPr>
          <w:bCs/>
          <w:lang w:val="en"/>
        </w:rPr>
      </w:pPr>
      <w:r>
        <w:rPr>
          <w:bCs/>
          <w:lang w:val="en"/>
        </w:rPr>
        <w:t>MM</w:t>
      </w:r>
      <w:r>
        <w:rPr>
          <w:bCs/>
          <w:lang w:val="en"/>
        </w:rPr>
        <w:tab/>
      </w:r>
      <w:r>
        <w:rPr>
          <w:bCs/>
          <w:lang w:val="en"/>
        </w:rPr>
        <w:tab/>
        <w:t>- month</w:t>
      </w:r>
    </w:p>
    <w:p w:rsidR="006E3292" w:rsidRDefault="006E3292" w:rsidP="006E3292">
      <w:pPr>
        <w:spacing w:after="0"/>
        <w:ind w:left="720"/>
        <w:rPr>
          <w:bCs/>
          <w:lang w:val="en"/>
        </w:rPr>
      </w:pPr>
      <w:r>
        <w:rPr>
          <w:bCs/>
          <w:lang w:val="en"/>
        </w:rPr>
        <w:t>DD</w:t>
      </w:r>
      <w:r>
        <w:rPr>
          <w:bCs/>
          <w:lang w:val="en"/>
        </w:rPr>
        <w:tab/>
      </w:r>
      <w:r>
        <w:rPr>
          <w:bCs/>
          <w:lang w:val="en"/>
        </w:rPr>
        <w:tab/>
        <w:t>- day of month</w:t>
      </w:r>
    </w:p>
    <w:p w:rsidR="006E3292" w:rsidRDefault="006E3292" w:rsidP="006E3292">
      <w:pPr>
        <w:spacing w:after="0"/>
        <w:ind w:left="720"/>
        <w:rPr>
          <w:bCs/>
          <w:lang w:val="en"/>
        </w:rPr>
      </w:pPr>
      <w:proofErr w:type="spellStart"/>
      <w:proofErr w:type="gramStart"/>
      <w:r>
        <w:rPr>
          <w:bCs/>
          <w:lang w:val="en"/>
        </w:rPr>
        <w:t>hhmmss</w:t>
      </w:r>
      <w:proofErr w:type="spellEnd"/>
      <w:proofErr w:type="gramEnd"/>
      <w:r>
        <w:rPr>
          <w:bCs/>
          <w:lang w:val="en"/>
        </w:rPr>
        <w:tab/>
        <w:t>- hour, minute, second of first profile</w:t>
      </w:r>
    </w:p>
    <w:p w:rsidR="006E3292" w:rsidRDefault="006E3292" w:rsidP="006E3292">
      <w:pPr>
        <w:spacing w:after="0"/>
        <w:ind w:left="720"/>
        <w:rPr>
          <w:bCs/>
          <w:lang w:val="en"/>
        </w:rPr>
      </w:pPr>
      <w:proofErr w:type="gramStart"/>
      <w:r>
        <w:rPr>
          <w:bCs/>
          <w:lang w:val="en"/>
        </w:rPr>
        <w:t>raw</w:t>
      </w:r>
      <w:proofErr w:type="gramEnd"/>
      <w:r>
        <w:rPr>
          <w:bCs/>
          <w:lang w:val="en"/>
        </w:rPr>
        <w:tab/>
      </w:r>
      <w:r w:rsidRPr="000E6281">
        <w:rPr>
          <w:bCs/>
          <w:lang w:val="en"/>
        </w:rPr>
        <w:t xml:space="preserve"> </w:t>
      </w:r>
      <w:r>
        <w:rPr>
          <w:bCs/>
          <w:lang w:val="en"/>
        </w:rPr>
        <w:tab/>
        <w:t>- data level – raw data</w:t>
      </w:r>
    </w:p>
    <w:p w:rsidR="006E3292" w:rsidRDefault="006E3292" w:rsidP="006E3292">
      <w:pPr>
        <w:spacing w:after="0"/>
        <w:ind w:left="720"/>
        <w:rPr>
          <w:bCs/>
          <w:lang w:val="en"/>
        </w:rPr>
      </w:pPr>
      <w:r>
        <w:rPr>
          <w:bCs/>
          <w:lang w:val="en"/>
        </w:rPr>
        <w:t xml:space="preserve">mc3e   </w:t>
      </w:r>
      <w:r>
        <w:rPr>
          <w:bCs/>
          <w:lang w:val="en"/>
        </w:rPr>
        <w:tab/>
        <w:t>- field experiment name</w:t>
      </w:r>
    </w:p>
    <w:p w:rsidR="006E3292" w:rsidRDefault="006E3292" w:rsidP="006E3292">
      <w:pPr>
        <w:spacing w:after="0"/>
        <w:ind w:left="720"/>
        <w:rPr>
          <w:bCs/>
          <w:lang w:val="en"/>
        </w:rPr>
      </w:pPr>
      <w:proofErr w:type="spellStart"/>
      <w:proofErr w:type="gramStart"/>
      <w:r>
        <w:rPr>
          <w:bCs/>
          <w:lang w:val="en"/>
        </w:rPr>
        <w:t>precip</w:t>
      </w:r>
      <w:proofErr w:type="spellEnd"/>
      <w:r>
        <w:rPr>
          <w:bCs/>
          <w:lang w:val="en"/>
        </w:rPr>
        <w:t>/</w:t>
      </w:r>
      <w:proofErr w:type="spellStart"/>
      <w:r>
        <w:rPr>
          <w:bCs/>
          <w:lang w:val="en"/>
        </w:rPr>
        <w:t>atten</w:t>
      </w:r>
      <w:proofErr w:type="spellEnd"/>
      <w:proofErr w:type="gramEnd"/>
      <w:r>
        <w:rPr>
          <w:bCs/>
          <w:lang w:val="en"/>
        </w:rPr>
        <w:tab/>
        <w:t>- operating mode – either precipitation or attenuation mode</w:t>
      </w:r>
    </w:p>
    <w:p w:rsidR="006E3292" w:rsidRDefault="006E3292" w:rsidP="006E3292">
      <w:pPr>
        <w:spacing w:after="0"/>
        <w:ind w:left="720"/>
        <w:rPr>
          <w:bCs/>
          <w:lang w:val="en"/>
        </w:rPr>
      </w:pPr>
      <w:proofErr w:type="spellStart"/>
      <w:proofErr w:type="gramStart"/>
      <w:r>
        <w:rPr>
          <w:bCs/>
          <w:lang w:val="en"/>
        </w:rPr>
        <w:t>popspc</w:t>
      </w:r>
      <w:proofErr w:type="spellEnd"/>
      <w:proofErr w:type="gramEnd"/>
      <w:r>
        <w:rPr>
          <w:bCs/>
          <w:lang w:val="en"/>
        </w:rPr>
        <w:tab/>
      </w:r>
      <w:r>
        <w:rPr>
          <w:bCs/>
          <w:lang w:val="en"/>
        </w:rPr>
        <w:tab/>
        <w:t xml:space="preserve">- name of data – POP spectra </w:t>
      </w:r>
    </w:p>
    <w:p w:rsidR="006E3292" w:rsidRDefault="006E3292" w:rsidP="006E3292">
      <w:pPr>
        <w:spacing w:after="0"/>
        <w:ind w:left="720"/>
        <w:rPr>
          <w:bCs/>
          <w:lang w:val="en"/>
        </w:rPr>
      </w:pPr>
      <w:proofErr w:type="spellStart"/>
      <w:proofErr w:type="gramStart"/>
      <w:r>
        <w:rPr>
          <w:bCs/>
          <w:lang w:val="en"/>
        </w:rPr>
        <w:t>cdf</w:t>
      </w:r>
      <w:proofErr w:type="spellEnd"/>
      <w:proofErr w:type="gramEnd"/>
      <w:r>
        <w:rPr>
          <w:bCs/>
          <w:lang w:val="en"/>
        </w:rPr>
        <w:tab/>
      </w:r>
      <w:r>
        <w:rPr>
          <w:bCs/>
          <w:lang w:val="en"/>
        </w:rPr>
        <w:tab/>
        <w:t xml:space="preserve">- </w:t>
      </w:r>
      <w:proofErr w:type="spellStart"/>
      <w:r>
        <w:rPr>
          <w:bCs/>
          <w:lang w:val="en"/>
        </w:rPr>
        <w:t>netCDF</w:t>
      </w:r>
      <w:proofErr w:type="spellEnd"/>
      <w:r>
        <w:rPr>
          <w:bCs/>
          <w:lang w:val="en"/>
        </w:rPr>
        <w:t xml:space="preserve"> data format</w:t>
      </w:r>
    </w:p>
    <w:p w:rsidR="006E3292" w:rsidRDefault="006E3292" w:rsidP="006E3292">
      <w:pPr>
        <w:spacing w:after="0"/>
        <w:ind w:left="720"/>
        <w:rPr>
          <w:bCs/>
          <w:lang w:val="en"/>
        </w:rPr>
      </w:pPr>
      <w:proofErr w:type="gramStart"/>
      <w:r>
        <w:rPr>
          <w:bCs/>
          <w:lang w:val="en"/>
        </w:rPr>
        <w:t>zip</w:t>
      </w:r>
      <w:proofErr w:type="gramEnd"/>
      <w:r>
        <w:rPr>
          <w:bCs/>
          <w:lang w:val="en"/>
        </w:rPr>
        <w:tab/>
      </w:r>
      <w:r>
        <w:rPr>
          <w:bCs/>
          <w:lang w:val="en"/>
        </w:rPr>
        <w:tab/>
        <w:t>- file compression – zip</w:t>
      </w:r>
    </w:p>
    <w:p w:rsidR="006E3292" w:rsidRPr="006E3292" w:rsidRDefault="006E3292" w:rsidP="006E3292">
      <w:pPr>
        <w:spacing w:after="0"/>
        <w:ind w:left="720"/>
        <w:rPr>
          <w:bCs/>
          <w:lang w:val="en"/>
        </w:rPr>
      </w:pPr>
    </w:p>
    <w:p w:rsidR="005F47E4" w:rsidRDefault="00D9781C" w:rsidP="005F47E4">
      <w:pPr>
        <w:pStyle w:val="Heading2"/>
      </w:pPr>
      <w:bookmarkStart w:id="20" w:name="_Toc334020087"/>
      <w:r>
        <w:t>5</w:t>
      </w:r>
      <w:r w:rsidR="005F47E4">
        <w:t>.4 Processed Data</w:t>
      </w:r>
      <w:bookmarkEnd w:id="20"/>
    </w:p>
    <w:p w:rsidR="004C4373" w:rsidRDefault="00E10208" w:rsidP="00BD39E9">
      <w:r>
        <w:t xml:space="preserve">The original spectra were processed to generate calibrated reflectivity weighted Doppler velocity spectra and Doppler velocity moments. </w:t>
      </w:r>
      <w:r w:rsidR="00DB5A17">
        <w:t>T</w:t>
      </w:r>
      <w:r w:rsidR="00061B09">
        <w:t>wo temporal resolution</w:t>
      </w:r>
      <w:r w:rsidR="00264364">
        <w:t xml:space="preserve"> data sets were generated</w:t>
      </w:r>
      <w:r w:rsidR="009B458F">
        <w:t>. O</w:t>
      </w:r>
      <w:r w:rsidR="00DB5A17">
        <w:t xml:space="preserve">ne </w:t>
      </w:r>
      <w:r w:rsidR="009B458F">
        <w:t xml:space="preserve">set is </w:t>
      </w:r>
      <w:r w:rsidR="00DB5A17">
        <w:t xml:space="preserve">at the original 7-second dwell and another </w:t>
      </w:r>
      <w:r w:rsidR="009B458F">
        <w:t xml:space="preserve">set </w:t>
      </w:r>
      <w:r w:rsidR="00DB5A17">
        <w:t xml:space="preserve">at a 1-minute dwell. </w:t>
      </w:r>
    </w:p>
    <w:p w:rsidR="006E3292" w:rsidRDefault="006E3292" w:rsidP="006E3292">
      <w:pPr>
        <w:pStyle w:val="Heading3"/>
      </w:pPr>
      <w:bookmarkStart w:id="21" w:name="_Toc334020088"/>
      <w:r>
        <w:t>5.4.1 Calibrated S-band Profiler Spectra Data Sets, 7-sec Dwell</w:t>
      </w:r>
      <w:bookmarkEnd w:id="21"/>
    </w:p>
    <w:p w:rsidR="006E3292" w:rsidRDefault="006E3292" w:rsidP="006E3292">
      <w:r>
        <w:t xml:space="preserve">The S-band spectra were calibrated against the surface </w:t>
      </w:r>
      <w:proofErr w:type="spellStart"/>
      <w:r>
        <w:t>disdrometer</w:t>
      </w:r>
      <w:proofErr w:type="spellEnd"/>
      <w:r>
        <w:t xml:space="preserve"> to determine a radar calibration constant. Calibrated spectra were constructed for each profile and are expressed as reflectivity spectral density (units of reflectivity per m s</w:t>
      </w:r>
      <w:r w:rsidRPr="005C4D20">
        <w:rPr>
          <w:vertAlign w:val="superscript"/>
        </w:rPr>
        <w:t>-1</w:t>
      </w:r>
      <w:r>
        <w:t>, or units of mm</w:t>
      </w:r>
      <w:r w:rsidRPr="005C4D20">
        <w:rPr>
          <w:vertAlign w:val="superscript"/>
        </w:rPr>
        <w:t>6</w:t>
      </w:r>
      <w:r>
        <w:t xml:space="preserve"> m</w:t>
      </w:r>
      <w:r w:rsidRPr="005C4D20">
        <w:rPr>
          <w:vertAlign w:val="superscript"/>
        </w:rPr>
        <w:t>-3</w:t>
      </w:r>
      <w:r>
        <w:t xml:space="preserve"> (m s</w:t>
      </w:r>
      <w:r w:rsidRPr="005C4D20">
        <w:rPr>
          <w:vertAlign w:val="superscript"/>
        </w:rPr>
        <w:t>-1</w:t>
      </w:r>
      <w:r>
        <w:t>)</w:t>
      </w:r>
      <w:r w:rsidRPr="005C4D20">
        <w:rPr>
          <w:vertAlign w:val="superscript"/>
        </w:rPr>
        <w:t>-1</w:t>
      </w:r>
      <w:r>
        <w:t>). The reflectivity, mean Doppler velocity and spectrum width were also estimated for each profiler. These estimates are saved in the hourly data files with the following filename convention:</w:t>
      </w:r>
    </w:p>
    <w:p w:rsidR="006E3292" w:rsidRPr="00B7131A" w:rsidRDefault="006E3292" w:rsidP="006E3292">
      <w:pPr>
        <w:rPr>
          <w:b/>
        </w:rPr>
      </w:pPr>
      <w:r>
        <w:tab/>
      </w:r>
      <w:r w:rsidRPr="00B7131A">
        <w:rPr>
          <w:b/>
        </w:rPr>
        <w:t>sg</w:t>
      </w:r>
      <w:r>
        <w:rPr>
          <w:b/>
        </w:rPr>
        <w:t>psbdC1.a1.YYYYMMDD.hh0000.cal</w:t>
      </w:r>
      <w:r w:rsidRPr="00B7131A">
        <w:rPr>
          <w:b/>
        </w:rPr>
        <w:t>spc.mc3e_precip.cdf</w:t>
      </w:r>
    </w:p>
    <w:p w:rsidR="006E3292" w:rsidRPr="00B7131A" w:rsidRDefault="006E3292" w:rsidP="006E3292">
      <w:pPr>
        <w:rPr>
          <w:b/>
        </w:rPr>
      </w:pPr>
      <w:r>
        <w:tab/>
      </w:r>
      <w:r w:rsidRPr="00B7131A">
        <w:rPr>
          <w:b/>
        </w:rPr>
        <w:t>sg</w:t>
      </w:r>
      <w:r>
        <w:rPr>
          <w:b/>
        </w:rPr>
        <w:t>psbdC1.a1.YYYYMMDD.hh0000.cal</w:t>
      </w:r>
      <w:r w:rsidRPr="00B7131A">
        <w:rPr>
          <w:b/>
        </w:rPr>
        <w:t>spc.mc3e_atten.cdf</w:t>
      </w:r>
    </w:p>
    <w:p w:rsidR="006E3292" w:rsidRDefault="006E3292" w:rsidP="006E3292">
      <w:r>
        <w:t>The hourly files have been zipped into daily files following the filename convention:</w:t>
      </w:r>
    </w:p>
    <w:p w:rsidR="006E3292" w:rsidRPr="00B7131A" w:rsidRDefault="006E3292" w:rsidP="006E3292">
      <w:pPr>
        <w:rPr>
          <w:b/>
        </w:rPr>
      </w:pPr>
      <w:r>
        <w:tab/>
      </w:r>
      <w:r w:rsidRPr="00B7131A">
        <w:rPr>
          <w:b/>
        </w:rPr>
        <w:t>sgpsbdC1.a1.YYYYMMDD.</w:t>
      </w:r>
      <w:r>
        <w:rPr>
          <w:b/>
        </w:rPr>
        <w:t>cal</w:t>
      </w:r>
      <w:r w:rsidRPr="00B7131A">
        <w:rPr>
          <w:b/>
        </w:rPr>
        <w:t>spc.mc3e_precip.cdf</w:t>
      </w:r>
      <w:r>
        <w:rPr>
          <w:b/>
        </w:rPr>
        <w:t>.zip</w:t>
      </w:r>
    </w:p>
    <w:p w:rsidR="006E3292" w:rsidRPr="00B7131A" w:rsidRDefault="006E3292" w:rsidP="006E3292">
      <w:pPr>
        <w:rPr>
          <w:b/>
        </w:rPr>
      </w:pPr>
      <w:r>
        <w:tab/>
      </w:r>
      <w:r w:rsidRPr="00B7131A">
        <w:rPr>
          <w:b/>
        </w:rPr>
        <w:t>sg</w:t>
      </w:r>
      <w:r>
        <w:rPr>
          <w:b/>
        </w:rPr>
        <w:t>psbdC1.a1.YYYYMMDD.cal</w:t>
      </w:r>
      <w:r w:rsidRPr="00B7131A">
        <w:rPr>
          <w:b/>
        </w:rPr>
        <w:t>spc.mc3e_atten.cdf</w:t>
      </w:r>
      <w:r>
        <w:rPr>
          <w:b/>
        </w:rPr>
        <w:t>.zip</w:t>
      </w:r>
    </w:p>
    <w:p w:rsidR="006E3292" w:rsidRDefault="006E3292" w:rsidP="006E3292">
      <w:r>
        <w:t>The hourly data files are about 100 MB in size. Since the many profiles do not have valid signals are high ranges, the zipped daily files are typically less than 20 MB in size.</w:t>
      </w:r>
    </w:p>
    <w:p w:rsidR="006E3292" w:rsidRDefault="006E3292" w:rsidP="006E3292">
      <w:pPr>
        <w:rPr>
          <w:bCs/>
          <w:lang w:val="en"/>
        </w:rPr>
      </w:pPr>
      <w:r>
        <w:rPr>
          <w:bCs/>
          <w:lang w:val="en"/>
        </w:rPr>
        <w:t>The file name structure is:</w:t>
      </w:r>
    </w:p>
    <w:p w:rsidR="006E3292" w:rsidRDefault="006E3292" w:rsidP="006E3292">
      <w:pPr>
        <w:spacing w:after="0"/>
        <w:rPr>
          <w:bCs/>
          <w:lang w:val="en"/>
        </w:rPr>
      </w:pPr>
      <w:r>
        <w:rPr>
          <w:bCs/>
          <w:lang w:val="en"/>
        </w:rPr>
        <w:tab/>
      </w:r>
      <w:proofErr w:type="spellStart"/>
      <w:proofErr w:type="gramStart"/>
      <w:r>
        <w:rPr>
          <w:bCs/>
          <w:lang w:val="en"/>
        </w:rPr>
        <w:t>sgp</w:t>
      </w:r>
      <w:proofErr w:type="spellEnd"/>
      <w:proofErr w:type="gramEnd"/>
      <w:r>
        <w:rPr>
          <w:bCs/>
          <w:lang w:val="en"/>
        </w:rPr>
        <w:tab/>
      </w:r>
      <w:r>
        <w:rPr>
          <w:bCs/>
          <w:lang w:val="en"/>
        </w:rPr>
        <w:tab/>
        <w:t>- site identifier – Southern Great Plains</w:t>
      </w:r>
    </w:p>
    <w:p w:rsidR="006E3292" w:rsidRDefault="006E3292" w:rsidP="006E3292">
      <w:pPr>
        <w:spacing w:after="0"/>
        <w:rPr>
          <w:bCs/>
          <w:lang w:val="en"/>
        </w:rPr>
      </w:pPr>
      <w:r>
        <w:rPr>
          <w:bCs/>
          <w:lang w:val="en"/>
        </w:rPr>
        <w:tab/>
      </w:r>
      <w:proofErr w:type="spellStart"/>
      <w:proofErr w:type="gramStart"/>
      <w:r>
        <w:rPr>
          <w:bCs/>
          <w:lang w:val="en"/>
        </w:rPr>
        <w:t>sbd</w:t>
      </w:r>
      <w:proofErr w:type="spellEnd"/>
      <w:proofErr w:type="gramEnd"/>
      <w:r>
        <w:rPr>
          <w:bCs/>
          <w:lang w:val="en"/>
        </w:rPr>
        <w:t xml:space="preserve"> </w:t>
      </w:r>
      <w:r>
        <w:rPr>
          <w:bCs/>
          <w:lang w:val="en"/>
        </w:rPr>
        <w:tab/>
      </w:r>
      <w:r>
        <w:rPr>
          <w:bCs/>
          <w:lang w:val="en"/>
        </w:rPr>
        <w:tab/>
        <w:t>- instrument identifier – S-band Profiler</w:t>
      </w:r>
    </w:p>
    <w:p w:rsidR="006E3292" w:rsidRDefault="006E3292" w:rsidP="006E3292">
      <w:pPr>
        <w:spacing w:after="0"/>
        <w:rPr>
          <w:bCs/>
          <w:lang w:val="en"/>
        </w:rPr>
      </w:pPr>
      <w:r>
        <w:rPr>
          <w:bCs/>
          <w:lang w:val="en"/>
        </w:rPr>
        <w:tab/>
        <w:t>C1</w:t>
      </w:r>
      <w:r>
        <w:rPr>
          <w:bCs/>
          <w:lang w:val="en"/>
        </w:rPr>
        <w:tab/>
      </w:r>
      <w:r>
        <w:rPr>
          <w:bCs/>
          <w:lang w:val="en"/>
        </w:rPr>
        <w:tab/>
        <w:t>- facility designation – Central Facility</w:t>
      </w:r>
    </w:p>
    <w:p w:rsidR="006E3292" w:rsidRPr="005327CA" w:rsidRDefault="006E3292" w:rsidP="006E3292">
      <w:pPr>
        <w:spacing w:after="0"/>
        <w:ind w:left="720"/>
        <w:rPr>
          <w:bCs/>
          <w:lang w:val="en"/>
        </w:rPr>
      </w:pPr>
      <w:r>
        <w:rPr>
          <w:bCs/>
          <w:lang w:val="en"/>
        </w:rPr>
        <w:t xml:space="preserve">a1 </w:t>
      </w:r>
      <w:r>
        <w:rPr>
          <w:bCs/>
          <w:lang w:val="en"/>
        </w:rPr>
        <w:tab/>
      </w:r>
      <w:r>
        <w:rPr>
          <w:bCs/>
          <w:lang w:val="en"/>
        </w:rPr>
        <w:tab/>
        <w:t>- data level – converting from raw counts to geophysical units</w:t>
      </w:r>
    </w:p>
    <w:p w:rsidR="006E3292" w:rsidRDefault="006E3292" w:rsidP="006E3292">
      <w:pPr>
        <w:spacing w:after="0"/>
        <w:ind w:left="720"/>
        <w:rPr>
          <w:bCs/>
          <w:lang w:val="en"/>
        </w:rPr>
      </w:pPr>
      <w:r>
        <w:rPr>
          <w:bCs/>
          <w:lang w:val="en"/>
        </w:rPr>
        <w:t>YYYY</w:t>
      </w:r>
      <w:r>
        <w:rPr>
          <w:bCs/>
          <w:lang w:val="en"/>
        </w:rPr>
        <w:tab/>
      </w:r>
      <w:r>
        <w:rPr>
          <w:bCs/>
          <w:lang w:val="en"/>
        </w:rPr>
        <w:tab/>
        <w:t>- year</w:t>
      </w:r>
    </w:p>
    <w:p w:rsidR="006E3292" w:rsidRDefault="006E3292" w:rsidP="006E3292">
      <w:pPr>
        <w:spacing w:after="0"/>
        <w:ind w:left="720"/>
        <w:rPr>
          <w:bCs/>
          <w:lang w:val="en"/>
        </w:rPr>
      </w:pPr>
      <w:r>
        <w:rPr>
          <w:bCs/>
          <w:lang w:val="en"/>
        </w:rPr>
        <w:t>MM</w:t>
      </w:r>
      <w:r>
        <w:rPr>
          <w:bCs/>
          <w:lang w:val="en"/>
        </w:rPr>
        <w:tab/>
      </w:r>
      <w:r>
        <w:rPr>
          <w:bCs/>
          <w:lang w:val="en"/>
        </w:rPr>
        <w:tab/>
        <w:t>- month</w:t>
      </w:r>
    </w:p>
    <w:p w:rsidR="006E3292" w:rsidRDefault="006E3292" w:rsidP="006E3292">
      <w:pPr>
        <w:spacing w:after="0"/>
        <w:ind w:left="720"/>
        <w:rPr>
          <w:bCs/>
          <w:lang w:val="en"/>
        </w:rPr>
      </w:pPr>
      <w:r>
        <w:rPr>
          <w:bCs/>
          <w:lang w:val="en"/>
        </w:rPr>
        <w:t>DD</w:t>
      </w:r>
      <w:r>
        <w:rPr>
          <w:bCs/>
          <w:lang w:val="en"/>
        </w:rPr>
        <w:tab/>
      </w:r>
      <w:r>
        <w:rPr>
          <w:bCs/>
          <w:lang w:val="en"/>
        </w:rPr>
        <w:tab/>
        <w:t>- day of month</w:t>
      </w:r>
    </w:p>
    <w:p w:rsidR="006E3292" w:rsidRDefault="006E3292" w:rsidP="006E3292">
      <w:pPr>
        <w:spacing w:after="0"/>
        <w:ind w:left="720"/>
        <w:rPr>
          <w:bCs/>
          <w:lang w:val="en"/>
        </w:rPr>
      </w:pPr>
      <w:r>
        <w:rPr>
          <w:bCs/>
          <w:lang w:val="en"/>
        </w:rPr>
        <w:t>hh0000</w:t>
      </w:r>
      <w:r>
        <w:rPr>
          <w:bCs/>
          <w:lang w:val="en"/>
        </w:rPr>
        <w:tab/>
        <w:t>- hour with minute and second listed as 00 and 00</w:t>
      </w:r>
    </w:p>
    <w:p w:rsidR="006E3292" w:rsidRDefault="006E3292" w:rsidP="006E3292">
      <w:pPr>
        <w:spacing w:after="0"/>
        <w:ind w:left="720"/>
        <w:rPr>
          <w:bCs/>
          <w:lang w:val="en"/>
        </w:rPr>
      </w:pPr>
      <w:proofErr w:type="spellStart"/>
      <w:proofErr w:type="gramStart"/>
      <w:r>
        <w:rPr>
          <w:bCs/>
          <w:lang w:val="en"/>
        </w:rPr>
        <w:lastRenderedPageBreak/>
        <w:t>calspc</w:t>
      </w:r>
      <w:proofErr w:type="spellEnd"/>
      <w:proofErr w:type="gramEnd"/>
      <w:r>
        <w:rPr>
          <w:bCs/>
          <w:lang w:val="en"/>
        </w:rPr>
        <w:tab/>
      </w:r>
      <w:r>
        <w:rPr>
          <w:bCs/>
          <w:lang w:val="en"/>
        </w:rPr>
        <w:tab/>
        <w:t>- name of data – Calibrated Spectra</w:t>
      </w:r>
    </w:p>
    <w:p w:rsidR="006E3292" w:rsidRDefault="006E3292" w:rsidP="006E3292">
      <w:pPr>
        <w:spacing w:after="0"/>
        <w:ind w:left="720"/>
        <w:rPr>
          <w:bCs/>
          <w:lang w:val="en"/>
        </w:rPr>
      </w:pPr>
      <w:r>
        <w:rPr>
          <w:bCs/>
          <w:lang w:val="en"/>
        </w:rPr>
        <w:t xml:space="preserve">mc3e   </w:t>
      </w:r>
      <w:r>
        <w:rPr>
          <w:bCs/>
          <w:lang w:val="en"/>
        </w:rPr>
        <w:tab/>
        <w:t>- field experiment name</w:t>
      </w:r>
    </w:p>
    <w:p w:rsidR="006E3292" w:rsidRDefault="006E3292" w:rsidP="006E3292">
      <w:pPr>
        <w:spacing w:after="0"/>
        <w:ind w:left="720"/>
        <w:rPr>
          <w:bCs/>
          <w:lang w:val="en"/>
        </w:rPr>
      </w:pPr>
      <w:proofErr w:type="spellStart"/>
      <w:proofErr w:type="gramStart"/>
      <w:r>
        <w:rPr>
          <w:bCs/>
          <w:lang w:val="en"/>
        </w:rPr>
        <w:t>precip</w:t>
      </w:r>
      <w:proofErr w:type="spellEnd"/>
      <w:r>
        <w:rPr>
          <w:bCs/>
          <w:lang w:val="en"/>
        </w:rPr>
        <w:t>/</w:t>
      </w:r>
      <w:proofErr w:type="spellStart"/>
      <w:r>
        <w:rPr>
          <w:bCs/>
          <w:lang w:val="en"/>
        </w:rPr>
        <w:t>atten</w:t>
      </w:r>
      <w:proofErr w:type="spellEnd"/>
      <w:proofErr w:type="gramEnd"/>
      <w:r>
        <w:rPr>
          <w:bCs/>
          <w:lang w:val="en"/>
        </w:rPr>
        <w:tab/>
        <w:t>- operating mode – either precipitation or attenuation mode</w:t>
      </w:r>
    </w:p>
    <w:p w:rsidR="006E3292" w:rsidRDefault="006E3292" w:rsidP="006E3292">
      <w:pPr>
        <w:spacing w:after="0"/>
        <w:ind w:left="720"/>
        <w:rPr>
          <w:bCs/>
          <w:lang w:val="en"/>
        </w:rPr>
      </w:pPr>
      <w:proofErr w:type="spellStart"/>
      <w:proofErr w:type="gramStart"/>
      <w:r>
        <w:rPr>
          <w:bCs/>
          <w:lang w:val="en"/>
        </w:rPr>
        <w:t>cdf</w:t>
      </w:r>
      <w:proofErr w:type="spellEnd"/>
      <w:proofErr w:type="gramEnd"/>
      <w:r>
        <w:rPr>
          <w:bCs/>
          <w:lang w:val="en"/>
        </w:rPr>
        <w:tab/>
      </w:r>
      <w:r>
        <w:rPr>
          <w:bCs/>
          <w:lang w:val="en"/>
        </w:rPr>
        <w:tab/>
        <w:t xml:space="preserve">- </w:t>
      </w:r>
      <w:proofErr w:type="spellStart"/>
      <w:r>
        <w:rPr>
          <w:bCs/>
          <w:lang w:val="en"/>
        </w:rPr>
        <w:t>netCDF</w:t>
      </w:r>
      <w:proofErr w:type="spellEnd"/>
      <w:r>
        <w:rPr>
          <w:bCs/>
          <w:lang w:val="en"/>
        </w:rPr>
        <w:t xml:space="preserve"> data format</w:t>
      </w:r>
    </w:p>
    <w:p w:rsidR="006E3292" w:rsidRDefault="006E3292" w:rsidP="006E3292">
      <w:pPr>
        <w:spacing w:after="0"/>
        <w:ind w:left="720"/>
        <w:rPr>
          <w:bCs/>
          <w:lang w:val="en"/>
        </w:rPr>
      </w:pPr>
      <w:proofErr w:type="gramStart"/>
      <w:r>
        <w:rPr>
          <w:bCs/>
          <w:lang w:val="en"/>
        </w:rPr>
        <w:t>zip</w:t>
      </w:r>
      <w:proofErr w:type="gramEnd"/>
      <w:r>
        <w:rPr>
          <w:bCs/>
          <w:lang w:val="en"/>
        </w:rPr>
        <w:tab/>
      </w:r>
      <w:r>
        <w:rPr>
          <w:bCs/>
          <w:lang w:val="en"/>
        </w:rPr>
        <w:tab/>
        <w:t>- file compression – zip</w:t>
      </w:r>
    </w:p>
    <w:p w:rsidR="00C917AA" w:rsidRDefault="00D9781C" w:rsidP="00C917AA">
      <w:pPr>
        <w:pStyle w:val="Heading3"/>
      </w:pPr>
      <w:bookmarkStart w:id="22" w:name="_Toc334020089"/>
      <w:r>
        <w:t>5</w:t>
      </w:r>
      <w:r w:rsidR="0058221B">
        <w:t>.4.2</w:t>
      </w:r>
      <w:r w:rsidR="00C917AA">
        <w:t xml:space="preserve"> Calibrated Moments, 7-sec Dwell</w:t>
      </w:r>
      <w:bookmarkEnd w:id="22"/>
    </w:p>
    <w:p w:rsidR="00C917AA" w:rsidRDefault="00C917AA" w:rsidP="00C917AA">
      <w:r>
        <w:t>The calibrated moments of reflectivity, mean Doppler velocity and spectrum width contained in the calibrated spectra data file are also saved in separate hourly data files. This facilitates the use of the moments without need</w:t>
      </w:r>
      <w:r w:rsidR="00A444C4">
        <w:t>ing</w:t>
      </w:r>
      <w:r>
        <w:t xml:space="preserve"> to process the calibrated spectra. The</w:t>
      </w:r>
      <w:r w:rsidR="00B44D1C">
        <w:t>se</w:t>
      </w:r>
      <w:r>
        <w:t xml:space="preserve"> </w:t>
      </w:r>
      <w:r w:rsidR="007C7B02">
        <w:t xml:space="preserve">calibrated </w:t>
      </w:r>
      <w:r>
        <w:t>moments are saved in the hourly data files with the following naming format:</w:t>
      </w:r>
    </w:p>
    <w:p w:rsidR="002313A2" w:rsidRPr="00B7131A" w:rsidRDefault="002313A2" w:rsidP="002313A2">
      <w:pPr>
        <w:rPr>
          <w:b/>
        </w:rPr>
      </w:pPr>
      <w:r>
        <w:tab/>
      </w:r>
      <w:r w:rsidRPr="00B7131A">
        <w:rPr>
          <w:b/>
        </w:rPr>
        <w:t>sg</w:t>
      </w:r>
      <w:r>
        <w:rPr>
          <w:b/>
        </w:rPr>
        <w:t>psbdC1.a1.YYYYMMDD.hh0000.</w:t>
      </w:r>
      <w:r w:rsidR="00CF6014">
        <w:rPr>
          <w:b/>
        </w:rPr>
        <w:t>cal</w:t>
      </w:r>
      <w:r w:rsidR="00DC2C7B">
        <w:rPr>
          <w:b/>
        </w:rPr>
        <w:t>mom</w:t>
      </w:r>
      <w:r w:rsidRPr="00B7131A">
        <w:rPr>
          <w:b/>
        </w:rPr>
        <w:t>.mc3e_precip.cdf</w:t>
      </w:r>
    </w:p>
    <w:p w:rsidR="002313A2" w:rsidRPr="00B7131A" w:rsidRDefault="002313A2" w:rsidP="002313A2">
      <w:pPr>
        <w:rPr>
          <w:b/>
        </w:rPr>
      </w:pPr>
      <w:r>
        <w:tab/>
      </w:r>
      <w:r w:rsidRPr="00B7131A">
        <w:rPr>
          <w:b/>
        </w:rPr>
        <w:t>sg</w:t>
      </w:r>
      <w:r>
        <w:rPr>
          <w:b/>
        </w:rPr>
        <w:t>psbdC1.a1.YYYYMMDD.hh0000.</w:t>
      </w:r>
      <w:r w:rsidR="00CF6014">
        <w:rPr>
          <w:b/>
        </w:rPr>
        <w:t>cal</w:t>
      </w:r>
      <w:r w:rsidR="00DC2C7B">
        <w:rPr>
          <w:b/>
        </w:rPr>
        <w:t>mom</w:t>
      </w:r>
      <w:r w:rsidRPr="00B7131A">
        <w:rPr>
          <w:b/>
        </w:rPr>
        <w:t>.mc3e_atten.cdf</w:t>
      </w:r>
    </w:p>
    <w:p w:rsidR="002313A2" w:rsidRDefault="002313A2" w:rsidP="002313A2">
      <w:r>
        <w:t>The hourly files have been zipped into daily files following the filename convention:</w:t>
      </w:r>
    </w:p>
    <w:p w:rsidR="002313A2" w:rsidRPr="00B7131A" w:rsidRDefault="002313A2" w:rsidP="002313A2">
      <w:pPr>
        <w:rPr>
          <w:b/>
        </w:rPr>
      </w:pPr>
      <w:r>
        <w:tab/>
      </w:r>
      <w:r w:rsidRPr="00B7131A">
        <w:rPr>
          <w:b/>
        </w:rPr>
        <w:t>sgpsbdC1.a1.YYYYMMDD.</w:t>
      </w:r>
      <w:r w:rsidR="00F8317C">
        <w:rPr>
          <w:b/>
        </w:rPr>
        <w:t>cal</w:t>
      </w:r>
      <w:r w:rsidR="00DC2C7B">
        <w:rPr>
          <w:b/>
        </w:rPr>
        <w:t>mom</w:t>
      </w:r>
      <w:r w:rsidRPr="00B7131A">
        <w:rPr>
          <w:b/>
        </w:rPr>
        <w:t>.mc3e_precip.cdf</w:t>
      </w:r>
      <w:r>
        <w:rPr>
          <w:b/>
        </w:rPr>
        <w:t>.zip</w:t>
      </w:r>
    </w:p>
    <w:p w:rsidR="002313A2" w:rsidRPr="00B7131A" w:rsidRDefault="002313A2" w:rsidP="002313A2">
      <w:pPr>
        <w:rPr>
          <w:b/>
        </w:rPr>
      </w:pPr>
      <w:r>
        <w:tab/>
      </w:r>
      <w:r w:rsidRPr="00B7131A">
        <w:rPr>
          <w:b/>
        </w:rPr>
        <w:t>sg</w:t>
      </w:r>
      <w:r w:rsidR="00DC2C7B">
        <w:rPr>
          <w:b/>
        </w:rPr>
        <w:t>psbdC1.a1.YYYYMMDD.</w:t>
      </w:r>
      <w:r w:rsidR="00F8317C">
        <w:rPr>
          <w:b/>
        </w:rPr>
        <w:t>cal</w:t>
      </w:r>
      <w:r w:rsidR="00DC2C7B">
        <w:rPr>
          <w:b/>
        </w:rPr>
        <w:t>mom</w:t>
      </w:r>
      <w:r w:rsidRPr="00B7131A">
        <w:rPr>
          <w:b/>
        </w:rPr>
        <w:t>.mc3e_atten.cdf</w:t>
      </w:r>
      <w:r>
        <w:rPr>
          <w:b/>
        </w:rPr>
        <w:t>.zip</w:t>
      </w:r>
    </w:p>
    <w:p w:rsidR="0058221B" w:rsidRDefault="0058221B" w:rsidP="0058221B">
      <w:r>
        <w:t>Since the daily attenuated mode files are so small, all of the attenuated moment daily files have been zipped together into a file named:</w:t>
      </w:r>
    </w:p>
    <w:p w:rsidR="0058221B" w:rsidRPr="00C9693C" w:rsidRDefault="0058221B" w:rsidP="0058221B">
      <w:pPr>
        <w:rPr>
          <w:b/>
        </w:rPr>
      </w:pPr>
      <w:r>
        <w:tab/>
      </w:r>
      <w:r>
        <w:rPr>
          <w:b/>
        </w:rPr>
        <w:t>s</w:t>
      </w:r>
      <w:r w:rsidRPr="00B7131A">
        <w:rPr>
          <w:b/>
        </w:rPr>
        <w:t>gpsbdC1.a1.</w:t>
      </w:r>
      <w:r>
        <w:rPr>
          <w:b/>
        </w:rPr>
        <w:t>20110416.through.20110607</w:t>
      </w:r>
      <w:r w:rsidRPr="00B7131A">
        <w:rPr>
          <w:b/>
        </w:rPr>
        <w:t>.</w:t>
      </w:r>
      <w:r>
        <w:rPr>
          <w:b/>
        </w:rPr>
        <w:t>calmom</w:t>
      </w:r>
      <w:r w:rsidRPr="00B7131A">
        <w:rPr>
          <w:b/>
        </w:rPr>
        <w:t>.mc3e_</w:t>
      </w:r>
      <w:r>
        <w:rPr>
          <w:b/>
        </w:rPr>
        <w:t>atten</w:t>
      </w:r>
      <w:r w:rsidRPr="00B7131A">
        <w:rPr>
          <w:b/>
        </w:rPr>
        <w:t>.cdf</w:t>
      </w:r>
      <w:r>
        <w:rPr>
          <w:b/>
        </w:rPr>
        <w:t>.zip</w:t>
      </w:r>
    </w:p>
    <w:p w:rsidR="0058221B" w:rsidRDefault="0058221B" w:rsidP="0058221B">
      <w:pPr>
        <w:rPr>
          <w:bCs/>
          <w:lang w:val="en"/>
        </w:rPr>
      </w:pPr>
      <w:r>
        <w:rPr>
          <w:bCs/>
          <w:lang w:val="en"/>
        </w:rPr>
        <w:t>The file name structure is:</w:t>
      </w:r>
    </w:p>
    <w:p w:rsidR="0058221B" w:rsidRDefault="0058221B" w:rsidP="0058221B">
      <w:pPr>
        <w:spacing w:after="0"/>
        <w:rPr>
          <w:bCs/>
          <w:lang w:val="en"/>
        </w:rPr>
      </w:pPr>
      <w:r>
        <w:rPr>
          <w:bCs/>
          <w:lang w:val="en"/>
        </w:rPr>
        <w:tab/>
      </w:r>
      <w:proofErr w:type="spellStart"/>
      <w:proofErr w:type="gramStart"/>
      <w:r>
        <w:rPr>
          <w:bCs/>
          <w:lang w:val="en"/>
        </w:rPr>
        <w:t>sgp</w:t>
      </w:r>
      <w:proofErr w:type="spellEnd"/>
      <w:proofErr w:type="gramEnd"/>
      <w:r>
        <w:rPr>
          <w:bCs/>
          <w:lang w:val="en"/>
        </w:rPr>
        <w:tab/>
      </w:r>
      <w:r>
        <w:rPr>
          <w:bCs/>
          <w:lang w:val="en"/>
        </w:rPr>
        <w:tab/>
        <w:t>- site identifier – Southern Great Plains</w:t>
      </w:r>
    </w:p>
    <w:p w:rsidR="0058221B" w:rsidRDefault="0058221B" w:rsidP="0058221B">
      <w:pPr>
        <w:spacing w:after="0"/>
        <w:rPr>
          <w:bCs/>
          <w:lang w:val="en"/>
        </w:rPr>
      </w:pPr>
      <w:r>
        <w:rPr>
          <w:bCs/>
          <w:lang w:val="en"/>
        </w:rPr>
        <w:tab/>
      </w:r>
      <w:proofErr w:type="spellStart"/>
      <w:proofErr w:type="gramStart"/>
      <w:r>
        <w:rPr>
          <w:bCs/>
          <w:lang w:val="en"/>
        </w:rPr>
        <w:t>sbd</w:t>
      </w:r>
      <w:proofErr w:type="spellEnd"/>
      <w:proofErr w:type="gramEnd"/>
      <w:r>
        <w:rPr>
          <w:bCs/>
          <w:lang w:val="en"/>
        </w:rPr>
        <w:t xml:space="preserve"> </w:t>
      </w:r>
      <w:r>
        <w:rPr>
          <w:bCs/>
          <w:lang w:val="en"/>
        </w:rPr>
        <w:tab/>
      </w:r>
      <w:r>
        <w:rPr>
          <w:bCs/>
          <w:lang w:val="en"/>
        </w:rPr>
        <w:tab/>
        <w:t>- instrument identifier – S-band Profiler</w:t>
      </w:r>
    </w:p>
    <w:p w:rsidR="0058221B" w:rsidRDefault="0058221B" w:rsidP="0058221B">
      <w:pPr>
        <w:spacing w:after="0"/>
        <w:rPr>
          <w:bCs/>
          <w:lang w:val="en"/>
        </w:rPr>
      </w:pPr>
      <w:r>
        <w:rPr>
          <w:bCs/>
          <w:lang w:val="en"/>
        </w:rPr>
        <w:tab/>
        <w:t>C1</w:t>
      </w:r>
      <w:r>
        <w:rPr>
          <w:bCs/>
          <w:lang w:val="en"/>
        </w:rPr>
        <w:tab/>
      </w:r>
      <w:r>
        <w:rPr>
          <w:bCs/>
          <w:lang w:val="en"/>
        </w:rPr>
        <w:tab/>
        <w:t>- facility designation – Central Facility</w:t>
      </w:r>
    </w:p>
    <w:p w:rsidR="0058221B" w:rsidRPr="005327CA" w:rsidRDefault="0058221B" w:rsidP="0058221B">
      <w:pPr>
        <w:spacing w:after="0"/>
        <w:ind w:left="720"/>
        <w:rPr>
          <w:bCs/>
          <w:lang w:val="en"/>
        </w:rPr>
      </w:pPr>
      <w:r>
        <w:rPr>
          <w:bCs/>
          <w:lang w:val="en"/>
        </w:rPr>
        <w:t xml:space="preserve">a1 </w:t>
      </w:r>
      <w:r>
        <w:rPr>
          <w:bCs/>
          <w:lang w:val="en"/>
        </w:rPr>
        <w:tab/>
      </w:r>
      <w:r>
        <w:rPr>
          <w:bCs/>
          <w:lang w:val="en"/>
        </w:rPr>
        <w:tab/>
        <w:t>- data level – converting from raw counts to geophysical units</w:t>
      </w:r>
    </w:p>
    <w:p w:rsidR="0058221B" w:rsidRDefault="0058221B" w:rsidP="0058221B">
      <w:pPr>
        <w:spacing w:after="0"/>
        <w:ind w:left="720"/>
        <w:rPr>
          <w:bCs/>
          <w:lang w:val="en"/>
        </w:rPr>
      </w:pPr>
      <w:r>
        <w:rPr>
          <w:bCs/>
          <w:lang w:val="en"/>
        </w:rPr>
        <w:t>YYYY</w:t>
      </w:r>
      <w:r>
        <w:rPr>
          <w:bCs/>
          <w:lang w:val="en"/>
        </w:rPr>
        <w:tab/>
      </w:r>
      <w:r>
        <w:rPr>
          <w:bCs/>
          <w:lang w:val="en"/>
        </w:rPr>
        <w:tab/>
        <w:t>- year</w:t>
      </w:r>
    </w:p>
    <w:p w:rsidR="0058221B" w:rsidRDefault="0058221B" w:rsidP="0058221B">
      <w:pPr>
        <w:spacing w:after="0"/>
        <w:ind w:left="720"/>
        <w:rPr>
          <w:bCs/>
          <w:lang w:val="en"/>
        </w:rPr>
      </w:pPr>
      <w:r>
        <w:rPr>
          <w:bCs/>
          <w:lang w:val="en"/>
        </w:rPr>
        <w:t>MM</w:t>
      </w:r>
      <w:r>
        <w:rPr>
          <w:bCs/>
          <w:lang w:val="en"/>
        </w:rPr>
        <w:tab/>
      </w:r>
      <w:r>
        <w:rPr>
          <w:bCs/>
          <w:lang w:val="en"/>
        </w:rPr>
        <w:tab/>
        <w:t>- month</w:t>
      </w:r>
    </w:p>
    <w:p w:rsidR="0058221B" w:rsidRDefault="0058221B" w:rsidP="0058221B">
      <w:pPr>
        <w:spacing w:after="0"/>
        <w:ind w:left="720"/>
        <w:rPr>
          <w:bCs/>
          <w:lang w:val="en"/>
        </w:rPr>
      </w:pPr>
      <w:r>
        <w:rPr>
          <w:bCs/>
          <w:lang w:val="en"/>
        </w:rPr>
        <w:t>DD</w:t>
      </w:r>
      <w:r>
        <w:rPr>
          <w:bCs/>
          <w:lang w:val="en"/>
        </w:rPr>
        <w:tab/>
      </w:r>
      <w:r>
        <w:rPr>
          <w:bCs/>
          <w:lang w:val="en"/>
        </w:rPr>
        <w:tab/>
        <w:t>- day of month</w:t>
      </w:r>
    </w:p>
    <w:p w:rsidR="0058221B" w:rsidRDefault="0058221B" w:rsidP="0058221B">
      <w:pPr>
        <w:spacing w:after="0"/>
        <w:ind w:left="720"/>
        <w:rPr>
          <w:bCs/>
          <w:lang w:val="en"/>
        </w:rPr>
      </w:pPr>
      <w:r>
        <w:rPr>
          <w:bCs/>
          <w:lang w:val="en"/>
        </w:rPr>
        <w:t>hh0000</w:t>
      </w:r>
      <w:r>
        <w:rPr>
          <w:bCs/>
          <w:lang w:val="en"/>
        </w:rPr>
        <w:tab/>
        <w:t>- hour with minute and second listed as 00 and 00</w:t>
      </w:r>
    </w:p>
    <w:p w:rsidR="0058221B" w:rsidRDefault="0058221B" w:rsidP="0058221B">
      <w:pPr>
        <w:spacing w:after="0"/>
        <w:ind w:left="720"/>
        <w:rPr>
          <w:bCs/>
          <w:lang w:val="en"/>
        </w:rPr>
      </w:pPr>
      <w:proofErr w:type="spellStart"/>
      <w:proofErr w:type="gramStart"/>
      <w:r>
        <w:rPr>
          <w:bCs/>
          <w:lang w:val="en"/>
        </w:rPr>
        <w:t>calmom</w:t>
      </w:r>
      <w:proofErr w:type="spellEnd"/>
      <w:proofErr w:type="gramEnd"/>
      <w:r>
        <w:rPr>
          <w:bCs/>
          <w:lang w:val="en"/>
        </w:rPr>
        <w:tab/>
        <w:t>- name of data – Calibrated Moments</w:t>
      </w:r>
    </w:p>
    <w:p w:rsidR="0058221B" w:rsidRDefault="0058221B" w:rsidP="0058221B">
      <w:pPr>
        <w:spacing w:after="0"/>
        <w:ind w:left="720"/>
        <w:rPr>
          <w:bCs/>
          <w:lang w:val="en"/>
        </w:rPr>
      </w:pPr>
      <w:r>
        <w:rPr>
          <w:bCs/>
          <w:lang w:val="en"/>
        </w:rPr>
        <w:t xml:space="preserve">mc3e   </w:t>
      </w:r>
      <w:r>
        <w:rPr>
          <w:bCs/>
          <w:lang w:val="en"/>
        </w:rPr>
        <w:tab/>
        <w:t>- field experiment name</w:t>
      </w:r>
    </w:p>
    <w:p w:rsidR="0058221B" w:rsidRDefault="0058221B" w:rsidP="0058221B">
      <w:pPr>
        <w:spacing w:after="0"/>
        <w:ind w:left="720"/>
        <w:rPr>
          <w:bCs/>
          <w:lang w:val="en"/>
        </w:rPr>
      </w:pPr>
      <w:proofErr w:type="spellStart"/>
      <w:proofErr w:type="gramStart"/>
      <w:r>
        <w:rPr>
          <w:bCs/>
          <w:lang w:val="en"/>
        </w:rPr>
        <w:t>precip</w:t>
      </w:r>
      <w:proofErr w:type="spellEnd"/>
      <w:r>
        <w:rPr>
          <w:bCs/>
          <w:lang w:val="en"/>
        </w:rPr>
        <w:t>/</w:t>
      </w:r>
      <w:proofErr w:type="spellStart"/>
      <w:r>
        <w:rPr>
          <w:bCs/>
          <w:lang w:val="en"/>
        </w:rPr>
        <w:t>atten</w:t>
      </w:r>
      <w:proofErr w:type="spellEnd"/>
      <w:proofErr w:type="gramEnd"/>
      <w:r>
        <w:rPr>
          <w:bCs/>
          <w:lang w:val="en"/>
        </w:rPr>
        <w:tab/>
        <w:t>- operating mode – either precipitation or attenuation mode</w:t>
      </w:r>
    </w:p>
    <w:p w:rsidR="0058221B" w:rsidRDefault="0058221B" w:rsidP="0058221B">
      <w:pPr>
        <w:spacing w:after="0"/>
        <w:ind w:left="720"/>
        <w:rPr>
          <w:bCs/>
          <w:lang w:val="en"/>
        </w:rPr>
      </w:pPr>
      <w:proofErr w:type="spellStart"/>
      <w:proofErr w:type="gramStart"/>
      <w:r>
        <w:rPr>
          <w:bCs/>
          <w:lang w:val="en"/>
        </w:rPr>
        <w:t>cdf</w:t>
      </w:r>
      <w:proofErr w:type="spellEnd"/>
      <w:proofErr w:type="gramEnd"/>
      <w:r>
        <w:rPr>
          <w:bCs/>
          <w:lang w:val="en"/>
        </w:rPr>
        <w:tab/>
      </w:r>
      <w:r>
        <w:rPr>
          <w:bCs/>
          <w:lang w:val="en"/>
        </w:rPr>
        <w:tab/>
        <w:t xml:space="preserve">- </w:t>
      </w:r>
      <w:proofErr w:type="spellStart"/>
      <w:r>
        <w:rPr>
          <w:bCs/>
          <w:lang w:val="en"/>
        </w:rPr>
        <w:t>netCDF</w:t>
      </w:r>
      <w:proofErr w:type="spellEnd"/>
      <w:r>
        <w:rPr>
          <w:bCs/>
          <w:lang w:val="en"/>
        </w:rPr>
        <w:t xml:space="preserve"> data format</w:t>
      </w:r>
    </w:p>
    <w:p w:rsidR="0058221B" w:rsidRPr="00C764FA" w:rsidRDefault="0058221B" w:rsidP="0058221B">
      <w:pPr>
        <w:spacing w:after="0"/>
        <w:ind w:left="720"/>
        <w:rPr>
          <w:bCs/>
          <w:lang w:val="en"/>
        </w:rPr>
      </w:pPr>
      <w:proofErr w:type="gramStart"/>
      <w:r>
        <w:rPr>
          <w:bCs/>
          <w:lang w:val="en"/>
        </w:rPr>
        <w:t>zip</w:t>
      </w:r>
      <w:proofErr w:type="gramEnd"/>
      <w:r>
        <w:rPr>
          <w:bCs/>
          <w:lang w:val="en"/>
        </w:rPr>
        <w:tab/>
      </w:r>
      <w:r>
        <w:rPr>
          <w:bCs/>
          <w:lang w:val="en"/>
        </w:rPr>
        <w:tab/>
        <w:t>- file compression – zip</w:t>
      </w:r>
    </w:p>
    <w:p w:rsidR="0058221B" w:rsidRDefault="0058221B" w:rsidP="00C917AA"/>
    <w:p w:rsidR="00A60741" w:rsidRDefault="00D9781C" w:rsidP="00A60741">
      <w:pPr>
        <w:pStyle w:val="Heading3"/>
      </w:pPr>
      <w:bookmarkStart w:id="23" w:name="_Toc334020090"/>
      <w:r>
        <w:t>5</w:t>
      </w:r>
      <w:r w:rsidR="0058221B">
        <w:t>.4.3</w:t>
      </w:r>
      <w:r w:rsidR="00A60741">
        <w:t xml:space="preserve"> Calibrated Spectra, 1-min Dwell</w:t>
      </w:r>
      <w:bookmarkEnd w:id="23"/>
    </w:p>
    <w:p w:rsidR="0058221B" w:rsidRDefault="0058221B" w:rsidP="0058221B">
      <w:r>
        <w:t xml:space="preserve">The original 7-sec dwell raw spectra were aggregated into 1-minute dwells and then calibrated to yield 1-minute calibrated spectra. The reflectivity, mean Doppler velocity and spectrum width </w:t>
      </w:r>
      <w:r>
        <w:lastRenderedPageBreak/>
        <w:t>were estimated from the minute spectra. Since there is approximately one attenuated mode every minute, the attenuated mode was not averaged into 1-minute dwells. Only the precipitation mode was processed into 1-minute data sets. The minute spectra and moments were saved in hourly data files with the following filename convention (note the ‘1’ in the fourth position indicating the data have 1 minute resolution):</w:t>
      </w:r>
    </w:p>
    <w:p w:rsidR="0058221B" w:rsidRPr="00B7131A" w:rsidRDefault="0058221B" w:rsidP="0058221B">
      <w:pPr>
        <w:rPr>
          <w:b/>
        </w:rPr>
      </w:pPr>
      <w:r>
        <w:tab/>
      </w:r>
      <w:r>
        <w:rPr>
          <w:b/>
        </w:rPr>
        <w:t>s</w:t>
      </w:r>
      <w:r w:rsidRPr="00B7131A">
        <w:rPr>
          <w:b/>
        </w:rPr>
        <w:t>g</w:t>
      </w:r>
      <w:r>
        <w:rPr>
          <w:b/>
        </w:rPr>
        <w:t>p1sbdC1.a1.YYYYMMDD.hh0000.cal</w:t>
      </w:r>
      <w:r w:rsidRPr="00B7131A">
        <w:rPr>
          <w:b/>
        </w:rPr>
        <w:t>spc.mc3e_precip.cdf</w:t>
      </w:r>
    </w:p>
    <w:p w:rsidR="0058221B" w:rsidRDefault="0058221B" w:rsidP="0058221B">
      <w:r>
        <w:t>The hourly files have been zipped into daily files following the filename convention:</w:t>
      </w:r>
    </w:p>
    <w:p w:rsidR="0058221B" w:rsidRPr="00B7131A" w:rsidRDefault="0058221B" w:rsidP="0058221B">
      <w:pPr>
        <w:rPr>
          <w:b/>
        </w:rPr>
      </w:pPr>
      <w:r>
        <w:tab/>
      </w:r>
      <w:r>
        <w:rPr>
          <w:b/>
        </w:rPr>
        <w:t>s</w:t>
      </w:r>
      <w:r w:rsidRPr="00B7131A">
        <w:rPr>
          <w:b/>
        </w:rPr>
        <w:t>gp</w:t>
      </w:r>
      <w:r>
        <w:rPr>
          <w:b/>
        </w:rPr>
        <w:t>1</w:t>
      </w:r>
      <w:r w:rsidRPr="00B7131A">
        <w:rPr>
          <w:b/>
        </w:rPr>
        <w:t>sbdC1.a1.YYYYMMDD.</w:t>
      </w:r>
      <w:r>
        <w:rPr>
          <w:b/>
        </w:rPr>
        <w:t>cal</w:t>
      </w:r>
      <w:r w:rsidRPr="00B7131A">
        <w:rPr>
          <w:b/>
        </w:rPr>
        <w:t>spc.mc3e_precip.cdf</w:t>
      </w:r>
      <w:r>
        <w:rPr>
          <w:b/>
        </w:rPr>
        <w:t>.zip</w:t>
      </w:r>
    </w:p>
    <w:p w:rsidR="0058221B" w:rsidRDefault="0058221B" w:rsidP="0058221B">
      <w:r>
        <w:t xml:space="preserve">The hourly data files are about 15 MB in size. But since the profiles contain many heights that don’t have valid signals, the zipped daily files are typically less </w:t>
      </w:r>
      <w:r w:rsidRPr="00CC0FEA">
        <w:t>than 4 MB.</w:t>
      </w:r>
    </w:p>
    <w:p w:rsidR="0058221B" w:rsidRDefault="0058221B" w:rsidP="0058221B">
      <w:pPr>
        <w:rPr>
          <w:bCs/>
          <w:lang w:val="en"/>
        </w:rPr>
      </w:pPr>
      <w:r>
        <w:rPr>
          <w:bCs/>
          <w:lang w:val="en"/>
        </w:rPr>
        <w:t>The file name structure is:</w:t>
      </w:r>
    </w:p>
    <w:p w:rsidR="0058221B" w:rsidRDefault="0058221B" w:rsidP="0058221B">
      <w:pPr>
        <w:spacing w:after="0"/>
        <w:rPr>
          <w:bCs/>
          <w:lang w:val="en"/>
        </w:rPr>
      </w:pPr>
      <w:r>
        <w:rPr>
          <w:bCs/>
          <w:lang w:val="en"/>
        </w:rPr>
        <w:tab/>
      </w:r>
      <w:proofErr w:type="spellStart"/>
      <w:proofErr w:type="gramStart"/>
      <w:r>
        <w:rPr>
          <w:bCs/>
          <w:lang w:val="en"/>
        </w:rPr>
        <w:t>sgp</w:t>
      </w:r>
      <w:proofErr w:type="spellEnd"/>
      <w:proofErr w:type="gramEnd"/>
      <w:r>
        <w:rPr>
          <w:bCs/>
          <w:lang w:val="en"/>
        </w:rPr>
        <w:tab/>
      </w:r>
      <w:r>
        <w:rPr>
          <w:bCs/>
          <w:lang w:val="en"/>
        </w:rPr>
        <w:tab/>
        <w:t>- site identifier – Southern Great Plains</w:t>
      </w:r>
    </w:p>
    <w:p w:rsidR="0058221B" w:rsidRDefault="0058221B" w:rsidP="0058221B">
      <w:pPr>
        <w:spacing w:after="0"/>
        <w:rPr>
          <w:bCs/>
          <w:lang w:val="en"/>
        </w:rPr>
      </w:pPr>
      <w:r>
        <w:rPr>
          <w:bCs/>
          <w:lang w:val="en"/>
        </w:rPr>
        <w:tab/>
        <w:t xml:space="preserve">1 </w:t>
      </w:r>
      <w:r>
        <w:rPr>
          <w:bCs/>
          <w:lang w:val="en"/>
        </w:rPr>
        <w:tab/>
      </w:r>
      <w:r>
        <w:rPr>
          <w:bCs/>
          <w:lang w:val="en"/>
        </w:rPr>
        <w:tab/>
        <w:t>- Averaging interval in minutes – 1 minute average data</w:t>
      </w:r>
    </w:p>
    <w:p w:rsidR="0058221B" w:rsidRDefault="0058221B" w:rsidP="0058221B">
      <w:pPr>
        <w:spacing w:after="0"/>
        <w:rPr>
          <w:bCs/>
          <w:lang w:val="en"/>
        </w:rPr>
      </w:pPr>
      <w:r>
        <w:rPr>
          <w:bCs/>
          <w:lang w:val="en"/>
        </w:rPr>
        <w:tab/>
      </w:r>
      <w:proofErr w:type="spellStart"/>
      <w:proofErr w:type="gramStart"/>
      <w:r>
        <w:rPr>
          <w:bCs/>
          <w:lang w:val="en"/>
        </w:rPr>
        <w:t>sbd</w:t>
      </w:r>
      <w:proofErr w:type="spellEnd"/>
      <w:proofErr w:type="gramEnd"/>
      <w:r>
        <w:rPr>
          <w:bCs/>
          <w:lang w:val="en"/>
        </w:rPr>
        <w:t xml:space="preserve"> </w:t>
      </w:r>
      <w:r>
        <w:rPr>
          <w:bCs/>
          <w:lang w:val="en"/>
        </w:rPr>
        <w:tab/>
      </w:r>
      <w:r>
        <w:rPr>
          <w:bCs/>
          <w:lang w:val="en"/>
        </w:rPr>
        <w:tab/>
        <w:t>- instrument identifier – S-band Profiler</w:t>
      </w:r>
    </w:p>
    <w:p w:rsidR="0058221B" w:rsidRDefault="0058221B" w:rsidP="0058221B">
      <w:pPr>
        <w:spacing w:after="0"/>
        <w:rPr>
          <w:bCs/>
          <w:lang w:val="en"/>
        </w:rPr>
      </w:pPr>
      <w:r>
        <w:rPr>
          <w:bCs/>
          <w:lang w:val="en"/>
        </w:rPr>
        <w:tab/>
        <w:t>C1</w:t>
      </w:r>
      <w:r>
        <w:rPr>
          <w:bCs/>
          <w:lang w:val="en"/>
        </w:rPr>
        <w:tab/>
      </w:r>
      <w:r>
        <w:rPr>
          <w:bCs/>
          <w:lang w:val="en"/>
        </w:rPr>
        <w:tab/>
        <w:t>- facility designation – Central Facility</w:t>
      </w:r>
    </w:p>
    <w:p w:rsidR="0058221B" w:rsidRPr="005327CA" w:rsidRDefault="0058221B" w:rsidP="0058221B">
      <w:pPr>
        <w:spacing w:after="0"/>
        <w:ind w:left="720"/>
        <w:rPr>
          <w:bCs/>
          <w:lang w:val="en"/>
        </w:rPr>
      </w:pPr>
      <w:r>
        <w:rPr>
          <w:bCs/>
          <w:lang w:val="en"/>
        </w:rPr>
        <w:t xml:space="preserve">a1 </w:t>
      </w:r>
      <w:r>
        <w:rPr>
          <w:bCs/>
          <w:lang w:val="en"/>
        </w:rPr>
        <w:tab/>
      </w:r>
      <w:r>
        <w:rPr>
          <w:bCs/>
          <w:lang w:val="en"/>
        </w:rPr>
        <w:tab/>
        <w:t>- data level – converting from raw counts to geophysical units</w:t>
      </w:r>
    </w:p>
    <w:p w:rsidR="0058221B" w:rsidRDefault="0058221B" w:rsidP="0058221B">
      <w:pPr>
        <w:spacing w:after="0"/>
        <w:ind w:left="720"/>
        <w:rPr>
          <w:bCs/>
          <w:lang w:val="en"/>
        </w:rPr>
      </w:pPr>
      <w:r>
        <w:rPr>
          <w:bCs/>
          <w:lang w:val="en"/>
        </w:rPr>
        <w:t>YYYY</w:t>
      </w:r>
      <w:r>
        <w:rPr>
          <w:bCs/>
          <w:lang w:val="en"/>
        </w:rPr>
        <w:tab/>
      </w:r>
      <w:r>
        <w:rPr>
          <w:bCs/>
          <w:lang w:val="en"/>
        </w:rPr>
        <w:tab/>
        <w:t>- year</w:t>
      </w:r>
    </w:p>
    <w:p w:rsidR="0058221B" w:rsidRDefault="0058221B" w:rsidP="0058221B">
      <w:pPr>
        <w:spacing w:after="0"/>
        <w:ind w:left="720"/>
        <w:rPr>
          <w:bCs/>
          <w:lang w:val="en"/>
        </w:rPr>
      </w:pPr>
      <w:r>
        <w:rPr>
          <w:bCs/>
          <w:lang w:val="en"/>
        </w:rPr>
        <w:t>MM</w:t>
      </w:r>
      <w:r>
        <w:rPr>
          <w:bCs/>
          <w:lang w:val="en"/>
        </w:rPr>
        <w:tab/>
      </w:r>
      <w:r>
        <w:rPr>
          <w:bCs/>
          <w:lang w:val="en"/>
        </w:rPr>
        <w:tab/>
        <w:t>- month</w:t>
      </w:r>
    </w:p>
    <w:p w:rsidR="0058221B" w:rsidRDefault="0058221B" w:rsidP="0058221B">
      <w:pPr>
        <w:spacing w:after="0"/>
        <w:ind w:left="720"/>
        <w:rPr>
          <w:bCs/>
          <w:lang w:val="en"/>
        </w:rPr>
      </w:pPr>
      <w:r>
        <w:rPr>
          <w:bCs/>
          <w:lang w:val="en"/>
        </w:rPr>
        <w:t>DD</w:t>
      </w:r>
      <w:r>
        <w:rPr>
          <w:bCs/>
          <w:lang w:val="en"/>
        </w:rPr>
        <w:tab/>
      </w:r>
      <w:r>
        <w:rPr>
          <w:bCs/>
          <w:lang w:val="en"/>
        </w:rPr>
        <w:tab/>
        <w:t>- day of month</w:t>
      </w:r>
    </w:p>
    <w:p w:rsidR="0058221B" w:rsidRDefault="0058221B" w:rsidP="0058221B">
      <w:pPr>
        <w:spacing w:after="0"/>
        <w:ind w:left="720"/>
        <w:rPr>
          <w:bCs/>
          <w:lang w:val="en"/>
        </w:rPr>
      </w:pPr>
      <w:r>
        <w:rPr>
          <w:bCs/>
          <w:lang w:val="en"/>
        </w:rPr>
        <w:t>hh0000</w:t>
      </w:r>
      <w:r>
        <w:rPr>
          <w:bCs/>
          <w:lang w:val="en"/>
        </w:rPr>
        <w:tab/>
        <w:t>- hour with minute and second listed as 00 and 00</w:t>
      </w:r>
    </w:p>
    <w:p w:rsidR="0058221B" w:rsidRDefault="0058221B" w:rsidP="0058221B">
      <w:pPr>
        <w:spacing w:after="0"/>
        <w:ind w:left="720"/>
        <w:rPr>
          <w:bCs/>
          <w:lang w:val="en"/>
        </w:rPr>
      </w:pPr>
      <w:proofErr w:type="spellStart"/>
      <w:proofErr w:type="gramStart"/>
      <w:r>
        <w:rPr>
          <w:bCs/>
          <w:lang w:val="en"/>
        </w:rPr>
        <w:t>calspc</w:t>
      </w:r>
      <w:proofErr w:type="spellEnd"/>
      <w:proofErr w:type="gramEnd"/>
      <w:r>
        <w:rPr>
          <w:bCs/>
          <w:lang w:val="en"/>
        </w:rPr>
        <w:tab/>
      </w:r>
      <w:r>
        <w:rPr>
          <w:bCs/>
          <w:lang w:val="en"/>
        </w:rPr>
        <w:tab/>
        <w:t>- name of data – Calibrated Spectra</w:t>
      </w:r>
    </w:p>
    <w:p w:rsidR="0058221B" w:rsidRDefault="0058221B" w:rsidP="0058221B">
      <w:pPr>
        <w:spacing w:after="0"/>
        <w:ind w:left="720"/>
        <w:rPr>
          <w:bCs/>
          <w:lang w:val="en"/>
        </w:rPr>
      </w:pPr>
      <w:r>
        <w:rPr>
          <w:bCs/>
          <w:lang w:val="en"/>
        </w:rPr>
        <w:t xml:space="preserve">mc3e   </w:t>
      </w:r>
      <w:r>
        <w:rPr>
          <w:bCs/>
          <w:lang w:val="en"/>
        </w:rPr>
        <w:tab/>
        <w:t>- field experiment name</w:t>
      </w:r>
    </w:p>
    <w:p w:rsidR="0058221B" w:rsidRDefault="0058221B" w:rsidP="0058221B">
      <w:pPr>
        <w:spacing w:after="0"/>
        <w:ind w:left="720"/>
        <w:rPr>
          <w:bCs/>
          <w:lang w:val="en"/>
        </w:rPr>
      </w:pPr>
      <w:proofErr w:type="spellStart"/>
      <w:proofErr w:type="gramStart"/>
      <w:r>
        <w:rPr>
          <w:bCs/>
          <w:lang w:val="en"/>
        </w:rPr>
        <w:t>precip</w:t>
      </w:r>
      <w:proofErr w:type="spellEnd"/>
      <w:proofErr w:type="gramEnd"/>
      <w:r>
        <w:rPr>
          <w:bCs/>
          <w:lang w:val="en"/>
        </w:rPr>
        <w:tab/>
      </w:r>
      <w:r>
        <w:rPr>
          <w:bCs/>
          <w:lang w:val="en"/>
        </w:rPr>
        <w:tab/>
        <w:t>- operating mode – precipitation mode</w:t>
      </w:r>
    </w:p>
    <w:p w:rsidR="0058221B" w:rsidRDefault="0058221B" w:rsidP="0058221B">
      <w:pPr>
        <w:spacing w:after="0"/>
        <w:ind w:left="720"/>
        <w:rPr>
          <w:bCs/>
          <w:lang w:val="en"/>
        </w:rPr>
      </w:pPr>
      <w:proofErr w:type="spellStart"/>
      <w:proofErr w:type="gramStart"/>
      <w:r>
        <w:rPr>
          <w:bCs/>
          <w:lang w:val="en"/>
        </w:rPr>
        <w:t>cdf</w:t>
      </w:r>
      <w:proofErr w:type="spellEnd"/>
      <w:proofErr w:type="gramEnd"/>
      <w:r>
        <w:rPr>
          <w:bCs/>
          <w:lang w:val="en"/>
        </w:rPr>
        <w:tab/>
      </w:r>
      <w:r>
        <w:rPr>
          <w:bCs/>
          <w:lang w:val="en"/>
        </w:rPr>
        <w:tab/>
        <w:t xml:space="preserve">- </w:t>
      </w:r>
      <w:proofErr w:type="spellStart"/>
      <w:r>
        <w:rPr>
          <w:bCs/>
          <w:lang w:val="en"/>
        </w:rPr>
        <w:t>netCDF</w:t>
      </w:r>
      <w:proofErr w:type="spellEnd"/>
      <w:r>
        <w:rPr>
          <w:bCs/>
          <w:lang w:val="en"/>
        </w:rPr>
        <w:t xml:space="preserve"> data format</w:t>
      </w:r>
    </w:p>
    <w:p w:rsidR="0058221B" w:rsidRPr="00EE0DFD" w:rsidRDefault="0058221B" w:rsidP="0058221B">
      <w:pPr>
        <w:spacing w:after="0"/>
        <w:ind w:left="720"/>
        <w:rPr>
          <w:bCs/>
          <w:lang w:val="en"/>
        </w:rPr>
      </w:pPr>
      <w:proofErr w:type="gramStart"/>
      <w:r>
        <w:rPr>
          <w:bCs/>
          <w:lang w:val="en"/>
        </w:rPr>
        <w:t>zip</w:t>
      </w:r>
      <w:proofErr w:type="gramEnd"/>
      <w:r>
        <w:rPr>
          <w:bCs/>
          <w:lang w:val="en"/>
        </w:rPr>
        <w:tab/>
      </w:r>
      <w:r>
        <w:rPr>
          <w:bCs/>
          <w:lang w:val="en"/>
        </w:rPr>
        <w:tab/>
        <w:t>- file compression – zip</w:t>
      </w:r>
    </w:p>
    <w:p w:rsidR="0058221B" w:rsidRDefault="0058221B" w:rsidP="00C917AA"/>
    <w:p w:rsidR="00B44D1C" w:rsidRDefault="00D9781C" w:rsidP="009373A3">
      <w:pPr>
        <w:pStyle w:val="Heading3"/>
      </w:pPr>
      <w:bookmarkStart w:id="24" w:name="_Toc334020091"/>
      <w:r>
        <w:t>5</w:t>
      </w:r>
      <w:r w:rsidR="0058221B">
        <w:t>.4.4</w:t>
      </w:r>
      <w:r w:rsidR="00B44D1C">
        <w:t xml:space="preserve"> Calibrated Moments, 1-min Dwell</w:t>
      </w:r>
      <w:bookmarkEnd w:id="24"/>
    </w:p>
    <w:p w:rsidR="0058221B" w:rsidRDefault="0058221B" w:rsidP="0058221B">
      <w:r>
        <w:t>The 1-min calibrated reflectivity, mean Doppler velocity and spectrum width contained in the hourly 1-min calibrated spectra data files were also saved in separate daily data files. These daily moment data files have the following filename convention (note the ‘1’ in the fourth position indicating the data have 1 minute resolution):</w:t>
      </w:r>
    </w:p>
    <w:p w:rsidR="0058221B" w:rsidRPr="00B7131A" w:rsidRDefault="0058221B" w:rsidP="0058221B">
      <w:pPr>
        <w:rPr>
          <w:b/>
        </w:rPr>
      </w:pPr>
      <w:r>
        <w:tab/>
      </w:r>
      <w:r>
        <w:rPr>
          <w:b/>
        </w:rPr>
        <w:t>s</w:t>
      </w:r>
      <w:r w:rsidRPr="00B7131A">
        <w:rPr>
          <w:b/>
        </w:rPr>
        <w:t>g</w:t>
      </w:r>
      <w:r>
        <w:rPr>
          <w:b/>
        </w:rPr>
        <w:t>p1sbdC1.a1.YYYYMMDD.calmom</w:t>
      </w:r>
      <w:r w:rsidRPr="00B7131A">
        <w:rPr>
          <w:b/>
        </w:rPr>
        <w:t>.mc3e_precip.cdf</w:t>
      </w:r>
    </w:p>
    <w:p w:rsidR="0058221B" w:rsidRDefault="0058221B" w:rsidP="0058221B">
      <w:r>
        <w:t>The daily files for the whole MC3E campaign have been zipped into one file with the name:</w:t>
      </w:r>
    </w:p>
    <w:p w:rsidR="0058221B" w:rsidRDefault="0058221B" w:rsidP="0058221B">
      <w:pPr>
        <w:rPr>
          <w:b/>
        </w:rPr>
      </w:pPr>
      <w:r>
        <w:tab/>
      </w:r>
      <w:r>
        <w:rPr>
          <w:b/>
        </w:rPr>
        <w:t>s</w:t>
      </w:r>
      <w:r w:rsidRPr="00B7131A">
        <w:rPr>
          <w:b/>
        </w:rPr>
        <w:t>gp</w:t>
      </w:r>
      <w:r>
        <w:rPr>
          <w:b/>
        </w:rPr>
        <w:t>1</w:t>
      </w:r>
      <w:r w:rsidRPr="00B7131A">
        <w:rPr>
          <w:b/>
        </w:rPr>
        <w:t>sbdC1.a1.</w:t>
      </w:r>
      <w:r>
        <w:rPr>
          <w:b/>
        </w:rPr>
        <w:t>20110416.through.20110607</w:t>
      </w:r>
      <w:r w:rsidRPr="00B7131A">
        <w:rPr>
          <w:b/>
        </w:rPr>
        <w:t>.</w:t>
      </w:r>
      <w:r>
        <w:rPr>
          <w:b/>
        </w:rPr>
        <w:t>calmom</w:t>
      </w:r>
      <w:r w:rsidRPr="00B7131A">
        <w:rPr>
          <w:b/>
        </w:rPr>
        <w:t>.mc3e_precip.cdf</w:t>
      </w:r>
      <w:r>
        <w:rPr>
          <w:b/>
        </w:rPr>
        <w:t>.zip</w:t>
      </w:r>
    </w:p>
    <w:p w:rsidR="0016052D" w:rsidRDefault="0016052D">
      <w:pPr>
        <w:rPr>
          <w:bCs/>
          <w:lang w:val="en"/>
        </w:rPr>
      </w:pPr>
      <w:r>
        <w:rPr>
          <w:bCs/>
          <w:lang w:val="en"/>
        </w:rPr>
        <w:br w:type="page"/>
      </w:r>
    </w:p>
    <w:p w:rsidR="0058221B" w:rsidRDefault="0058221B" w:rsidP="0058221B">
      <w:pPr>
        <w:rPr>
          <w:bCs/>
          <w:lang w:val="en"/>
        </w:rPr>
      </w:pPr>
      <w:r>
        <w:rPr>
          <w:bCs/>
          <w:lang w:val="en"/>
        </w:rPr>
        <w:lastRenderedPageBreak/>
        <w:t>The file name structure is:</w:t>
      </w:r>
    </w:p>
    <w:p w:rsidR="0058221B" w:rsidRDefault="0058221B" w:rsidP="0058221B">
      <w:pPr>
        <w:spacing w:after="0"/>
        <w:rPr>
          <w:bCs/>
          <w:lang w:val="en"/>
        </w:rPr>
      </w:pPr>
      <w:r>
        <w:rPr>
          <w:bCs/>
          <w:lang w:val="en"/>
        </w:rPr>
        <w:tab/>
      </w:r>
      <w:proofErr w:type="spellStart"/>
      <w:proofErr w:type="gramStart"/>
      <w:r>
        <w:rPr>
          <w:bCs/>
          <w:lang w:val="en"/>
        </w:rPr>
        <w:t>sgp</w:t>
      </w:r>
      <w:proofErr w:type="spellEnd"/>
      <w:proofErr w:type="gramEnd"/>
      <w:r>
        <w:rPr>
          <w:bCs/>
          <w:lang w:val="en"/>
        </w:rPr>
        <w:tab/>
      </w:r>
      <w:r>
        <w:rPr>
          <w:bCs/>
          <w:lang w:val="en"/>
        </w:rPr>
        <w:tab/>
        <w:t>- site identifier – Southern Great Plains</w:t>
      </w:r>
    </w:p>
    <w:p w:rsidR="0058221B" w:rsidRDefault="0058221B" w:rsidP="0058221B">
      <w:pPr>
        <w:spacing w:after="0"/>
        <w:rPr>
          <w:bCs/>
          <w:lang w:val="en"/>
        </w:rPr>
      </w:pPr>
      <w:r>
        <w:rPr>
          <w:bCs/>
          <w:lang w:val="en"/>
        </w:rPr>
        <w:tab/>
        <w:t xml:space="preserve">1 </w:t>
      </w:r>
      <w:r>
        <w:rPr>
          <w:bCs/>
          <w:lang w:val="en"/>
        </w:rPr>
        <w:tab/>
      </w:r>
      <w:r>
        <w:rPr>
          <w:bCs/>
          <w:lang w:val="en"/>
        </w:rPr>
        <w:tab/>
        <w:t>- Averaging interval in minutes – 1 minute average data</w:t>
      </w:r>
    </w:p>
    <w:p w:rsidR="0058221B" w:rsidRDefault="0058221B" w:rsidP="0058221B">
      <w:pPr>
        <w:spacing w:after="0"/>
        <w:rPr>
          <w:bCs/>
          <w:lang w:val="en"/>
        </w:rPr>
      </w:pPr>
      <w:r>
        <w:rPr>
          <w:bCs/>
          <w:lang w:val="en"/>
        </w:rPr>
        <w:tab/>
      </w:r>
      <w:proofErr w:type="spellStart"/>
      <w:proofErr w:type="gramStart"/>
      <w:r>
        <w:rPr>
          <w:bCs/>
          <w:lang w:val="en"/>
        </w:rPr>
        <w:t>sbd</w:t>
      </w:r>
      <w:proofErr w:type="spellEnd"/>
      <w:proofErr w:type="gramEnd"/>
      <w:r>
        <w:rPr>
          <w:bCs/>
          <w:lang w:val="en"/>
        </w:rPr>
        <w:t xml:space="preserve"> </w:t>
      </w:r>
      <w:r>
        <w:rPr>
          <w:bCs/>
          <w:lang w:val="en"/>
        </w:rPr>
        <w:tab/>
      </w:r>
      <w:r>
        <w:rPr>
          <w:bCs/>
          <w:lang w:val="en"/>
        </w:rPr>
        <w:tab/>
        <w:t>- instrument identifier – S-band Profiler</w:t>
      </w:r>
    </w:p>
    <w:p w:rsidR="0058221B" w:rsidRDefault="0058221B" w:rsidP="0058221B">
      <w:pPr>
        <w:spacing w:after="0"/>
        <w:rPr>
          <w:bCs/>
          <w:lang w:val="en"/>
        </w:rPr>
      </w:pPr>
      <w:r>
        <w:rPr>
          <w:bCs/>
          <w:lang w:val="en"/>
        </w:rPr>
        <w:tab/>
        <w:t>C1</w:t>
      </w:r>
      <w:r>
        <w:rPr>
          <w:bCs/>
          <w:lang w:val="en"/>
        </w:rPr>
        <w:tab/>
      </w:r>
      <w:r>
        <w:rPr>
          <w:bCs/>
          <w:lang w:val="en"/>
        </w:rPr>
        <w:tab/>
        <w:t>- facility designation – Central Facility</w:t>
      </w:r>
    </w:p>
    <w:p w:rsidR="0058221B" w:rsidRPr="005327CA" w:rsidRDefault="0058221B" w:rsidP="0058221B">
      <w:pPr>
        <w:spacing w:after="0"/>
        <w:ind w:left="720"/>
        <w:rPr>
          <w:bCs/>
          <w:lang w:val="en"/>
        </w:rPr>
      </w:pPr>
      <w:r>
        <w:rPr>
          <w:bCs/>
          <w:lang w:val="en"/>
        </w:rPr>
        <w:t xml:space="preserve">a1 </w:t>
      </w:r>
      <w:r>
        <w:rPr>
          <w:bCs/>
          <w:lang w:val="en"/>
        </w:rPr>
        <w:tab/>
      </w:r>
      <w:r>
        <w:rPr>
          <w:bCs/>
          <w:lang w:val="en"/>
        </w:rPr>
        <w:tab/>
        <w:t>- data level – converting from raw counts to geophysical units</w:t>
      </w:r>
    </w:p>
    <w:p w:rsidR="0058221B" w:rsidRDefault="0058221B" w:rsidP="0058221B">
      <w:pPr>
        <w:spacing w:after="0"/>
        <w:ind w:left="720"/>
        <w:rPr>
          <w:bCs/>
          <w:lang w:val="en"/>
        </w:rPr>
      </w:pPr>
      <w:r>
        <w:rPr>
          <w:bCs/>
          <w:lang w:val="en"/>
        </w:rPr>
        <w:t>YYYY</w:t>
      </w:r>
      <w:r>
        <w:rPr>
          <w:bCs/>
          <w:lang w:val="en"/>
        </w:rPr>
        <w:tab/>
      </w:r>
      <w:r>
        <w:rPr>
          <w:bCs/>
          <w:lang w:val="en"/>
        </w:rPr>
        <w:tab/>
        <w:t>- year</w:t>
      </w:r>
    </w:p>
    <w:p w:rsidR="0058221B" w:rsidRDefault="0058221B" w:rsidP="0058221B">
      <w:pPr>
        <w:spacing w:after="0"/>
        <w:ind w:left="720"/>
        <w:rPr>
          <w:bCs/>
          <w:lang w:val="en"/>
        </w:rPr>
      </w:pPr>
      <w:r>
        <w:rPr>
          <w:bCs/>
          <w:lang w:val="en"/>
        </w:rPr>
        <w:t>MM</w:t>
      </w:r>
      <w:r>
        <w:rPr>
          <w:bCs/>
          <w:lang w:val="en"/>
        </w:rPr>
        <w:tab/>
      </w:r>
      <w:r>
        <w:rPr>
          <w:bCs/>
          <w:lang w:val="en"/>
        </w:rPr>
        <w:tab/>
        <w:t>- month</w:t>
      </w:r>
    </w:p>
    <w:p w:rsidR="0058221B" w:rsidRDefault="0058221B" w:rsidP="0058221B">
      <w:pPr>
        <w:spacing w:after="0"/>
        <w:ind w:left="720"/>
        <w:rPr>
          <w:bCs/>
          <w:lang w:val="en"/>
        </w:rPr>
      </w:pPr>
      <w:r>
        <w:rPr>
          <w:bCs/>
          <w:lang w:val="en"/>
        </w:rPr>
        <w:t>DD</w:t>
      </w:r>
      <w:r>
        <w:rPr>
          <w:bCs/>
          <w:lang w:val="en"/>
        </w:rPr>
        <w:tab/>
      </w:r>
      <w:r>
        <w:rPr>
          <w:bCs/>
          <w:lang w:val="en"/>
        </w:rPr>
        <w:tab/>
        <w:t>- day of month</w:t>
      </w:r>
    </w:p>
    <w:p w:rsidR="0058221B" w:rsidRDefault="0058221B" w:rsidP="0058221B">
      <w:pPr>
        <w:spacing w:after="0"/>
        <w:ind w:left="720"/>
        <w:rPr>
          <w:bCs/>
          <w:lang w:val="en"/>
        </w:rPr>
      </w:pPr>
      <w:proofErr w:type="spellStart"/>
      <w:proofErr w:type="gramStart"/>
      <w:r>
        <w:rPr>
          <w:bCs/>
          <w:lang w:val="en"/>
        </w:rPr>
        <w:t>calmom</w:t>
      </w:r>
      <w:proofErr w:type="spellEnd"/>
      <w:proofErr w:type="gramEnd"/>
      <w:r>
        <w:rPr>
          <w:bCs/>
          <w:lang w:val="en"/>
        </w:rPr>
        <w:tab/>
        <w:t>- name of data – Calibrated Moments</w:t>
      </w:r>
    </w:p>
    <w:p w:rsidR="0058221B" w:rsidRDefault="0058221B" w:rsidP="0058221B">
      <w:pPr>
        <w:spacing w:after="0"/>
        <w:ind w:left="720"/>
        <w:rPr>
          <w:bCs/>
          <w:lang w:val="en"/>
        </w:rPr>
      </w:pPr>
      <w:r>
        <w:rPr>
          <w:bCs/>
          <w:lang w:val="en"/>
        </w:rPr>
        <w:t xml:space="preserve">mc3e   </w:t>
      </w:r>
      <w:r>
        <w:rPr>
          <w:bCs/>
          <w:lang w:val="en"/>
        </w:rPr>
        <w:tab/>
        <w:t>- field experiment name</w:t>
      </w:r>
    </w:p>
    <w:p w:rsidR="0058221B" w:rsidRDefault="0058221B" w:rsidP="0058221B">
      <w:pPr>
        <w:spacing w:after="0"/>
        <w:ind w:left="720"/>
        <w:rPr>
          <w:bCs/>
          <w:lang w:val="en"/>
        </w:rPr>
      </w:pPr>
      <w:proofErr w:type="spellStart"/>
      <w:proofErr w:type="gramStart"/>
      <w:r>
        <w:rPr>
          <w:bCs/>
          <w:lang w:val="en"/>
        </w:rPr>
        <w:t>precip</w:t>
      </w:r>
      <w:proofErr w:type="spellEnd"/>
      <w:proofErr w:type="gramEnd"/>
      <w:r>
        <w:rPr>
          <w:bCs/>
          <w:lang w:val="en"/>
        </w:rPr>
        <w:tab/>
      </w:r>
      <w:r>
        <w:rPr>
          <w:bCs/>
          <w:lang w:val="en"/>
        </w:rPr>
        <w:tab/>
        <w:t>- operating mode – precipitation mode</w:t>
      </w:r>
    </w:p>
    <w:p w:rsidR="0058221B" w:rsidRDefault="0058221B" w:rsidP="0058221B">
      <w:pPr>
        <w:spacing w:after="0"/>
        <w:ind w:left="720"/>
        <w:rPr>
          <w:bCs/>
          <w:lang w:val="en"/>
        </w:rPr>
      </w:pPr>
      <w:proofErr w:type="spellStart"/>
      <w:proofErr w:type="gramStart"/>
      <w:r>
        <w:rPr>
          <w:bCs/>
          <w:lang w:val="en"/>
        </w:rPr>
        <w:t>cdf</w:t>
      </w:r>
      <w:proofErr w:type="spellEnd"/>
      <w:proofErr w:type="gramEnd"/>
      <w:r>
        <w:rPr>
          <w:bCs/>
          <w:lang w:val="en"/>
        </w:rPr>
        <w:tab/>
      </w:r>
      <w:r>
        <w:rPr>
          <w:bCs/>
          <w:lang w:val="en"/>
        </w:rPr>
        <w:tab/>
        <w:t xml:space="preserve">- </w:t>
      </w:r>
      <w:proofErr w:type="spellStart"/>
      <w:r>
        <w:rPr>
          <w:bCs/>
          <w:lang w:val="en"/>
        </w:rPr>
        <w:t>netCDF</w:t>
      </w:r>
      <w:proofErr w:type="spellEnd"/>
      <w:r>
        <w:rPr>
          <w:bCs/>
          <w:lang w:val="en"/>
        </w:rPr>
        <w:t xml:space="preserve"> data format</w:t>
      </w:r>
    </w:p>
    <w:p w:rsidR="0058221B" w:rsidRPr="0058221B" w:rsidRDefault="0058221B" w:rsidP="0058221B">
      <w:pPr>
        <w:spacing w:after="0"/>
        <w:ind w:left="720"/>
        <w:rPr>
          <w:bCs/>
          <w:lang w:val="en"/>
        </w:rPr>
      </w:pPr>
      <w:proofErr w:type="gramStart"/>
      <w:r>
        <w:rPr>
          <w:bCs/>
          <w:lang w:val="en"/>
        </w:rPr>
        <w:t>zip</w:t>
      </w:r>
      <w:proofErr w:type="gramEnd"/>
      <w:r>
        <w:rPr>
          <w:bCs/>
          <w:lang w:val="en"/>
        </w:rPr>
        <w:tab/>
      </w:r>
      <w:r>
        <w:rPr>
          <w:bCs/>
          <w:lang w:val="en"/>
        </w:rPr>
        <w:tab/>
        <w:t>- file compression – zip</w:t>
      </w:r>
    </w:p>
    <w:p w:rsidR="00A03565" w:rsidRDefault="00D9781C" w:rsidP="00A03565">
      <w:pPr>
        <w:pStyle w:val="Heading2"/>
      </w:pPr>
      <w:bookmarkStart w:id="25" w:name="_Toc334020092"/>
      <w:r>
        <w:t>5</w:t>
      </w:r>
      <w:r w:rsidR="00D10221">
        <w:t>.5</w:t>
      </w:r>
      <w:r w:rsidR="00A03565">
        <w:t xml:space="preserve"> Calibration</w:t>
      </w:r>
      <w:r w:rsidR="003E28DC">
        <w:t xml:space="preserve"> </w:t>
      </w:r>
      <w:r w:rsidR="00BC002C">
        <w:t xml:space="preserve">of Precipitation Mode </w:t>
      </w:r>
      <w:r w:rsidR="003E28DC">
        <w:t xml:space="preserve">using the </w:t>
      </w:r>
      <w:proofErr w:type="spellStart"/>
      <w:r w:rsidR="003E28DC">
        <w:t>Parsivel</w:t>
      </w:r>
      <w:proofErr w:type="spellEnd"/>
      <w:r w:rsidR="003E28DC">
        <w:t xml:space="preserve"> Observations</w:t>
      </w:r>
      <w:bookmarkEnd w:id="25"/>
    </w:p>
    <w:p w:rsidR="00A03565" w:rsidRDefault="00A03565" w:rsidP="00BD39E9">
      <w:r>
        <w:t xml:space="preserve">The S-band profiler was calibrated using the surface </w:t>
      </w:r>
      <w:proofErr w:type="spellStart"/>
      <w:r>
        <w:t>parsivel</w:t>
      </w:r>
      <w:proofErr w:type="spellEnd"/>
      <w:r>
        <w:t xml:space="preserve"> </w:t>
      </w:r>
      <w:proofErr w:type="spellStart"/>
      <w:r>
        <w:t>disdrometer</w:t>
      </w:r>
      <w:proofErr w:type="spellEnd"/>
      <w:r>
        <w:t xml:space="preserve">. </w:t>
      </w:r>
      <w:proofErr w:type="spellStart"/>
      <w:r>
        <w:t>Uncalibrated</w:t>
      </w:r>
      <w:proofErr w:type="spellEnd"/>
      <w:r>
        <w:t xml:space="preserve"> S-band profiler </w:t>
      </w:r>
      <w:proofErr w:type="spellStart"/>
      <w:r>
        <w:t>reflectivities</w:t>
      </w:r>
      <w:proofErr w:type="spellEnd"/>
      <w:r>
        <w:t xml:space="preserve"> from the lowest 10 range gates were compared with the surface </w:t>
      </w:r>
      <w:proofErr w:type="spellStart"/>
      <w:r>
        <w:t>disdrometer</w:t>
      </w:r>
      <w:proofErr w:type="spellEnd"/>
      <w:r>
        <w:t xml:space="preserve"> </w:t>
      </w:r>
      <w:proofErr w:type="spellStart"/>
      <w:r>
        <w:t>reflectivities</w:t>
      </w:r>
      <w:proofErr w:type="spellEnd"/>
      <w:r>
        <w:t xml:space="preserve">. Four </w:t>
      </w:r>
      <w:proofErr w:type="spellStart"/>
      <w:r>
        <w:t>stratiform</w:t>
      </w:r>
      <w:proofErr w:type="spellEnd"/>
      <w:r>
        <w:t xml:space="preserve"> rain events were used to calibrate the profiler </w:t>
      </w:r>
      <w:r w:rsidR="00433816">
        <w:t xml:space="preserve">and are shown in Figures 4 to 7. The </w:t>
      </w:r>
      <w:r w:rsidR="00D23935">
        <w:t xml:space="preserve">calibration </w:t>
      </w:r>
      <w:r w:rsidR="00433816">
        <w:t xml:space="preserve">constant affects </w:t>
      </w:r>
      <w:r w:rsidR="00D23935">
        <w:t xml:space="preserve">the reflectivity </w:t>
      </w:r>
      <w:r w:rsidR="00433816">
        <w:t xml:space="preserve">but </w:t>
      </w:r>
      <w:r w:rsidR="00D23935">
        <w:t xml:space="preserve">does not </w:t>
      </w:r>
      <w:r w:rsidR="00433816">
        <w:t>affect</w:t>
      </w:r>
      <w:r w:rsidR="00233DF3">
        <w:t xml:space="preserve"> the mean Doppler velocity </w:t>
      </w:r>
      <w:r w:rsidR="00D23935">
        <w:t>or the spectrum width.</w:t>
      </w:r>
      <w:r w:rsidR="00433816">
        <w:t xml:space="preserve"> The calibration constant varied from -52.6 (24 April), -50.1 (27 April), -52.8 dB (11 May), and -51.5 (20 May). All precipitation mode spectra and resulting moments were calibrated with a calibration constant of -52.0 </w:t>
      </w:r>
      <w:proofErr w:type="spellStart"/>
      <w:r w:rsidR="00433816">
        <w:t>dB.</w:t>
      </w:r>
      <w:proofErr w:type="spellEnd"/>
      <w:r w:rsidR="00433816">
        <w:t xml:space="preserve"> If a user wants to change the profiler calibration, then just add or subtract a constant reflectivity in </w:t>
      </w:r>
      <w:proofErr w:type="spellStart"/>
      <w:r w:rsidR="00433816">
        <w:t>dBZ</w:t>
      </w:r>
      <w:proofErr w:type="spellEnd"/>
      <w:r w:rsidR="00433816">
        <w:t>.</w:t>
      </w:r>
    </w:p>
    <w:p w:rsidR="00433816" w:rsidRDefault="00433816" w:rsidP="00BD39E9">
      <w:r>
        <w:t xml:space="preserve">The calibration constant was calculated as a function of height and is shown in Figure 8. The decrease in calibration constant on 27 April near 1400 m is due to the height of the radar </w:t>
      </w:r>
      <w:proofErr w:type="spellStart"/>
      <w:r>
        <w:t>brightband</w:t>
      </w:r>
      <w:proofErr w:type="spellEnd"/>
      <w:r>
        <w:t xml:space="preserve">. </w:t>
      </w:r>
    </w:p>
    <w:p w:rsidR="006E75CF" w:rsidRDefault="009F6BEA" w:rsidP="00BD39E9">
      <w:r>
        <w:rPr>
          <w:noProof/>
        </w:rPr>
        <w:drawing>
          <wp:inline distT="0" distB="0" distL="0" distR="0">
            <wp:extent cx="2743200" cy="2057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and_Zprof_pars_2011_114_hr09_v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Pr>
          <w:noProof/>
        </w:rPr>
        <w:drawing>
          <wp:inline distT="0" distB="0" distL="0" distR="0">
            <wp:extent cx="2743200" cy="2057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_sband_scat_2011_114_hr09_v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CA1DF2" w:rsidRDefault="009F6BEA" w:rsidP="00BD39E9">
      <w:proofErr w:type="gramStart"/>
      <w:r>
        <w:t>Figure 4.</w:t>
      </w:r>
      <w:proofErr w:type="gramEnd"/>
      <w:r>
        <w:t xml:space="preserve"> Time series calibration section (left), scatter plot (right), 24 April 2011.</w:t>
      </w:r>
    </w:p>
    <w:p w:rsidR="009F6BEA" w:rsidRDefault="00453B97" w:rsidP="00BD39E9">
      <w:r>
        <w:rPr>
          <w:noProof/>
        </w:rPr>
        <w:lastRenderedPageBreak/>
        <w:drawing>
          <wp:inline distT="0" distB="0" distL="0" distR="0">
            <wp:extent cx="2743200" cy="2057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and_Zprof_pars_2011_117_hr05_v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Pr>
          <w:noProof/>
        </w:rPr>
        <w:drawing>
          <wp:inline distT="0" distB="0" distL="0" distR="0">
            <wp:extent cx="2743200" cy="2057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_sband_scat_2011_117_hr05_v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B1590A" w:rsidRDefault="00B1590A" w:rsidP="00B1590A">
      <w:proofErr w:type="gramStart"/>
      <w:r>
        <w:t>Figure 5.</w:t>
      </w:r>
      <w:proofErr w:type="gramEnd"/>
      <w:r>
        <w:t xml:space="preserve"> Time series calibration section (left), scatter plot (right), </w:t>
      </w:r>
      <w:r w:rsidR="00453B97">
        <w:t>27</w:t>
      </w:r>
      <w:r>
        <w:t xml:space="preserve"> April 2011.</w:t>
      </w:r>
    </w:p>
    <w:p w:rsidR="00453B97" w:rsidRDefault="006A14BE" w:rsidP="00453B97">
      <w:r>
        <w:rPr>
          <w:noProof/>
        </w:rPr>
        <w:drawing>
          <wp:inline distT="0" distB="0" distL="0" distR="0">
            <wp:extent cx="2743200" cy="2057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and_Zprof_pars_2011_131_hr17_v1.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Pr>
          <w:noProof/>
        </w:rPr>
        <w:drawing>
          <wp:inline distT="0" distB="0" distL="0" distR="0">
            <wp:extent cx="2743200" cy="2057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_sband_scat_2011_131_hr17_v1.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453B97" w:rsidRDefault="00453B97" w:rsidP="00453B97">
      <w:proofErr w:type="gramStart"/>
      <w:r>
        <w:t>Figure 6.</w:t>
      </w:r>
      <w:proofErr w:type="gramEnd"/>
      <w:r>
        <w:t xml:space="preserve"> Time series calibration section (left), scatter plot (right), </w:t>
      </w:r>
      <w:r w:rsidR="006A14BE">
        <w:t>11 May</w:t>
      </w:r>
      <w:r>
        <w:t xml:space="preserve"> 2011.</w:t>
      </w:r>
    </w:p>
    <w:p w:rsidR="009432ED" w:rsidRDefault="009432ED" w:rsidP="00453B97">
      <w:r>
        <w:rPr>
          <w:noProof/>
        </w:rPr>
        <w:drawing>
          <wp:inline distT="0" distB="0" distL="0" distR="0">
            <wp:extent cx="2743200" cy="2057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and_Zprof_pars_2011_140_hr06_v1.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Pr>
          <w:noProof/>
        </w:rPr>
        <w:drawing>
          <wp:inline distT="0" distB="0" distL="0" distR="0">
            <wp:extent cx="2743200" cy="2057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_sband_scat_2011_140_hr06_v1.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9432ED" w:rsidRDefault="009432ED" w:rsidP="009432ED">
      <w:proofErr w:type="gramStart"/>
      <w:r>
        <w:t>Figure 7.</w:t>
      </w:r>
      <w:proofErr w:type="gramEnd"/>
      <w:r>
        <w:t xml:space="preserve"> Time series calibration section (left), scatter plot (right), 20 May 2011.</w:t>
      </w:r>
    </w:p>
    <w:p w:rsidR="004A6500" w:rsidRDefault="004A6500"/>
    <w:p w:rsidR="009432ED" w:rsidRDefault="00A310C7" w:rsidP="00453B97">
      <w:r>
        <w:rPr>
          <w:noProof/>
        </w:rPr>
        <w:lastRenderedPageBreak/>
        <w:drawing>
          <wp:inline distT="0" distB="0" distL="0" distR="0">
            <wp:extent cx="2743200"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C_sband_profile_2011_114_hr09_v1.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Pr>
          <w:noProof/>
        </w:rPr>
        <w:drawing>
          <wp:inline distT="0" distB="0" distL="0" distR="0">
            <wp:extent cx="2743200" cy="2057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C_sband_profile_2011_117_hr05_v1.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A310C7" w:rsidRDefault="00A310C7" w:rsidP="00453B97">
      <w:r>
        <w:rPr>
          <w:noProof/>
        </w:rPr>
        <w:drawing>
          <wp:inline distT="0" distB="0" distL="0" distR="0">
            <wp:extent cx="2743200" cy="2057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C_sband_profile_2011_131_hr17_v1.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Pr>
          <w:noProof/>
        </w:rPr>
        <w:drawing>
          <wp:inline distT="0" distB="0" distL="0" distR="0">
            <wp:extent cx="2743200" cy="2057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C_sband_profile_2011_140_hr06_v1.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A310C7" w:rsidRDefault="00A310C7" w:rsidP="00453B97">
      <w:proofErr w:type="gramStart"/>
      <w:r>
        <w:t>Figure 8.</w:t>
      </w:r>
      <w:proofErr w:type="gramEnd"/>
      <w:r>
        <w:t xml:space="preserve"> Calibration constant as a function of height, 24 April (top left), 27 April (top right), 11 may (bottom left), 20 May (bottom right).</w:t>
      </w:r>
    </w:p>
    <w:p w:rsidR="00BC002C" w:rsidRDefault="00BC002C" w:rsidP="00453B97"/>
    <w:p w:rsidR="00BC002C" w:rsidRDefault="00D9781C" w:rsidP="00BC002C">
      <w:pPr>
        <w:pStyle w:val="Heading2"/>
      </w:pPr>
      <w:bookmarkStart w:id="26" w:name="_Toc334020093"/>
      <w:r>
        <w:t>5</w:t>
      </w:r>
      <w:r w:rsidR="00FF3DF8">
        <w:t>.6</w:t>
      </w:r>
      <w:r w:rsidR="00BC002C">
        <w:t xml:space="preserve"> Calibration of Attenuated Mode using the Precipitation Mode</w:t>
      </w:r>
      <w:bookmarkEnd w:id="26"/>
    </w:p>
    <w:p w:rsidR="009F6BEA" w:rsidRDefault="00FF3DF8" w:rsidP="00BD39E9">
      <w:r>
        <w:t xml:space="preserve">The attenuation mode calibration constant is determined by comparing the attenuation mode against the calibrated precipitation mode. </w:t>
      </w:r>
      <w:r w:rsidR="00A702DC">
        <w:t xml:space="preserve">The difference in signal-to-noise ratio (SNR) between the two modes was determined by comparing the SNR </w:t>
      </w:r>
      <w:r w:rsidR="00A0300C">
        <w:t xml:space="preserve">at the same range gate from </w:t>
      </w:r>
      <w:r w:rsidR="00BC002C">
        <w:t>neighboring attenuation and precipitation profiles.</w:t>
      </w:r>
      <w:r w:rsidR="00A0300C">
        <w:t xml:space="preserve"> The scatter plot of precipitation SNR vs. attenuation SNR and (</w:t>
      </w:r>
      <w:proofErr w:type="spellStart"/>
      <w:r w:rsidR="00A0300C">
        <w:t>Precip</w:t>
      </w:r>
      <w:proofErr w:type="spellEnd"/>
      <w:r w:rsidR="00A0300C">
        <w:t xml:space="preserve"> – </w:t>
      </w:r>
      <w:proofErr w:type="spellStart"/>
      <w:r w:rsidR="00A0300C">
        <w:t>Atten</w:t>
      </w:r>
      <w:proofErr w:type="spellEnd"/>
      <w:r w:rsidR="00A0300C">
        <w:t xml:space="preserve"> SNR) vs. attenuation SNR for three different ra</w:t>
      </w:r>
      <w:r w:rsidR="00A702DC">
        <w:t>in events are shown in Figures 9, 10, and 11</w:t>
      </w:r>
      <w:r w:rsidR="00A0300C">
        <w:t>. As long as the attenuation mode SNR is greater than 0 dB, the mean SNR difference was about 29.2 dB</w:t>
      </w:r>
      <w:r w:rsidR="009329D0">
        <w:t xml:space="preserve"> with a standard deviation of about 2 </w:t>
      </w:r>
      <w:proofErr w:type="spellStart"/>
      <w:r w:rsidR="009329D0">
        <w:t>dB.</w:t>
      </w:r>
      <w:proofErr w:type="spellEnd"/>
      <w:r w:rsidR="009329D0">
        <w:t xml:space="preserve"> The hardware </w:t>
      </w:r>
      <w:r w:rsidR="000A1B22">
        <w:t xml:space="preserve">was designed to have </w:t>
      </w:r>
      <w:r w:rsidR="009329D0">
        <w:t xml:space="preserve">a nominal attenuation of 30 </w:t>
      </w:r>
      <w:proofErr w:type="spellStart"/>
      <w:r w:rsidR="009329D0">
        <w:t>dB.</w:t>
      </w:r>
      <w:proofErr w:type="spellEnd"/>
    </w:p>
    <w:p w:rsidR="00A0300C" w:rsidRDefault="00A0300C" w:rsidP="00BD39E9">
      <w:r>
        <w:rPr>
          <w:noProof/>
        </w:rPr>
        <w:lastRenderedPageBreak/>
        <w:drawing>
          <wp:inline distT="0" distB="0" distL="0" distR="0">
            <wp:extent cx="2743200" cy="2056112"/>
            <wp:effectExtent l="19050" t="0" r="0" b="0"/>
            <wp:docPr id="1" name="Picture 0" descr="sband_atten_snr_scat_2011_117_hr05_v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and_atten_snr_scat_2011_117_hr05_v1.tif"/>
                    <pic:cNvPicPr/>
                  </pic:nvPicPr>
                  <pic:blipFill>
                    <a:blip r:embed="rId24" cstate="print"/>
                    <a:stretch>
                      <a:fillRect/>
                    </a:stretch>
                  </pic:blipFill>
                  <pic:spPr>
                    <a:xfrm>
                      <a:off x="0" y="0"/>
                      <a:ext cx="2743200" cy="2056112"/>
                    </a:xfrm>
                    <a:prstGeom prst="rect">
                      <a:avLst/>
                    </a:prstGeom>
                  </pic:spPr>
                </pic:pic>
              </a:graphicData>
            </a:graphic>
          </wp:inline>
        </w:drawing>
      </w:r>
      <w:r>
        <w:rPr>
          <w:noProof/>
        </w:rPr>
        <w:drawing>
          <wp:inline distT="0" distB="0" distL="0" distR="0">
            <wp:extent cx="2743200" cy="2056112"/>
            <wp:effectExtent l="19050" t="0" r="0" b="0"/>
            <wp:docPr id="6" name="Picture 5" descr="sband_atten_snr_scat_2011_117_hr05_v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and_atten_snr_scat_2011_117_hr05_v2.tif"/>
                    <pic:cNvPicPr/>
                  </pic:nvPicPr>
                  <pic:blipFill>
                    <a:blip r:embed="rId25" cstate="print"/>
                    <a:stretch>
                      <a:fillRect/>
                    </a:stretch>
                  </pic:blipFill>
                  <pic:spPr>
                    <a:xfrm>
                      <a:off x="0" y="0"/>
                      <a:ext cx="2743200" cy="2056112"/>
                    </a:xfrm>
                    <a:prstGeom prst="rect">
                      <a:avLst/>
                    </a:prstGeom>
                  </pic:spPr>
                </pic:pic>
              </a:graphicData>
            </a:graphic>
          </wp:inline>
        </w:drawing>
      </w:r>
    </w:p>
    <w:p w:rsidR="00A0300C" w:rsidRDefault="000A1B22" w:rsidP="00BD39E9">
      <w:proofErr w:type="gramStart"/>
      <w:r>
        <w:t>Figure 9</w:t>
      </w:r>
      <w:r w:rsidR="00A0300C">
        <w:t>.</w:t>
      </w:r>
      <w:proofErr w:type="gramEnd"/>
      <w:r w:rsidR="00A0300C">
        <w:t xml:space="preserve"> Scatter plot of </w:t>
      </w:r>
      <w:r w:rsidR="00A2012B">
        <w:t xml:space="preserve">SNR at the same range gates for </w:t>
      </w:r>
      <w:r w:rsidR="00A0300C">
        <w:t xml:space="preserve">neighboring attenuation and precipitation </w:t>
      </w:r>
      <w:r w:rsidR="00A2012B">
        <w:t>profiles for 27 April using hours 5 through 14 UTC.</w:t>
      </w:r>
    </w:p>
    <w:p w:rsidR="00A2012B" w:rsidRDefault="00A2012B" w:rsidP="00BD39E9">
      <w:r>
        <w:rPr>
          <w:noProof/>
        </w:rPr>
        <w:drawing>
          <wp:inline distT="0" distB="0" distL="0" distR="0">
            <wp:extent cx="2743200" cy="2056112"/>
            <wp:effectExtent l="19050" t="0" r="0" b="0"/>
            <wp:docPr id="20" name="Picture 19" descr="sband_atten_snr_scat_2011_131_hr17_v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and_atten_snr_scat_2011_131_hr17_v1.tif"/>
                    <pic:cNvPicPr/>
                  </pic:nvPicPr>
                  <pic:blipFill>
                    <a:blip r:embed="rId26" cstate="print"/>
                    <a:stretch>
                      <a:fillRect/>
                    </a:stretch>
                  </pic:blipFill>
                  <pic:spPr>
                    <a:xfrm>
                      <a:off x="0" y="0"/>
                      <a:ext cx="2743200" cy="2056112"/>
                    </a:xfrm>
                    <a:prstGeom prst="rect">
                      <a:avLst/>
                    </a:prstGeom>
                  </pic:spPr>
                </pic:pic>
              </a:graphicData>
            </a:graphic>
          </wp:inline>
        </w:drawing>
      </w:r>
      <w:r>
        <w:rPr>
          <w:noProof/>
        </w:rPr>
        <w:drawing>
          <wp:inline distT="0" distB="0" distL="0" distR="0">
            <wp:extent cx="2743200" cy="2056112"/>
            <wp:effectExtent l="19050" t="0" r="0" b="0"/>
            <wp:docPr id="21" name="Picture 20" descr="sband_atten_snr_scat_2011_131_hr17_v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and_atten_snr_scat_2011_131_hr17_v2.tif"/>
                    <pic:cNvPicPr/>
                  </pic:nvPicPr>
                  <pic:blipFill>
                    <a:blip r:embed="rId27" cstate="print"/>
                    <a:stretch>
                      <a:fillRect/>
                    </a:stretch>
                  </pic:blipFill>
                  <pic:spPr>
                    <a:xfrm>
                      <a:off x="0" y="0"/>
                      <a:ext cx="2743200" cy="2056112"/>
                    </a:xfrm>
                    <a:prstGeom prst="rect">
                      <a:avLst/>
                    </a:prstGeom>
                  </pic:spPr>
                </pic:pic>
              </a:graphicData>
            </a:graphic>
          </wp:inline>
        </w:drawing>
      </w:r>
    </w:p>
    <w:p w:rsidR="00A2012B" w:rsidRDefault="000A1B22" w:rsidP="00BD39E9">
      <w:proofErr w:type="gramStart"/>
      <w:r>
        <w:t>Figure 10</w:t>
      </w:r>
      <w:r w:rsidR="002C5A50">
        <w:t>.</w:t>
      </w:r>
      <w:proofErr w:type="gramEnd"/>
      <w:r w:rsidR="002C5A50">
        <w:t xml:space="preserve"> </w:t>
      </w:r>
      <w:proofErr w:type="gramStart"/>
      <w:r w:rsidR="002C5A50">
        <w:t>Same as Figure 9</w:t>
      </w:r>
      <w:r w:rsidR="00A2012B">
        <w:t>, except for 11 May and hours 17 through 23.</w:t>
      </w:r>
      <w:proofErr w:type="gramEnd"/>
    </w:p>
    <w:p w:rsidR="00A2012B" w:rsidRDefault="00A2012B" w:rsidP="00BD39E9">
      <w:r>
        <w:rPr>
          <w:noProof/>
        </w:rPr>
        <w:drawing>
          <wp:inline distT="0" distB="0" distL="0" distR="0">
            <wp:extent cx="2743200" cy="2056112"/>
            <wp:effectExtent l="19050" t="0" r="0" b="0"/>
            <wp:docPr id="22" name="Picture 21" descr="sband_atten_snr_scat_2011_140_hr06_v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and_atten_snr_scat_2011_140_hr06_v1.tif"/>
                    <pic:cNvPicPr/>
                  </pic:nvPicPr>
                  <pic:blipFill>
                    <a:blip r:embed="rId28" cstate="print"/>
                    <a:stretch>
                      <a:fillRect/>
                    </a:stretch>
                  </pic:blipFill>
                  <pic:spPr>
                    <a:xfrm>
                      <a:off x="0" y="0"/>
                      <a:ext cx="2743200" cy="2056112"/>
                    </a:xfrm>
                    <a:prstGeom prst="rect">
                      <a:avLst/>
                    </a:prstGeom>
                  </pic:spPr>
                </pic:pic>
              </a:graphicData>
            </a:graphic>
          </wp:inline>
        </w:drawing>
      </w:r>
      <w:r>
        <w:rPr>
          <w:noProof/>
        </w:rPr>
        <w:drawing>
          <wp:inline distT="0" distB="0" distL="0" distR="0">
            <wp:extent cx="2743200" cy="2056112"/>
            <wp:effectExtent l="19050" t="0" r="0" b="0"/>
            <wp:docPr id="23" name="Picture 22" descr="sband_atten_snr_scat_2011_140_hr06_v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and_atten_snr_scat_2011_140_hr06_v2.tif"/>
                    <pic:cNvPicPr/>
                  </pic:nvPicPr>
                  <pic:blipFill>
                    <a:blip r:embed="rId29" cstate="print"/>
                    <a:stretch>
                      <a:fillRect/>
                    </a:stretch>
                  </pic:blipFill>
                  <pic:spPr>
                    <a:xfrm>
                      <a:off x="0" y="0"/>
                      <a:ext cx="2743200" cy="2056112"/>
                    </a:xfrm>
                    <a:prstGeom prst="rect">
                      <a:avLst/>
                    </a:prstGeom>
                  </pic:spPr>
                </pic:pic>
              </a:graphicData>
            </a:graphic>
          </wp:inline>
        </w:drawing>
      </w:r>
    </w:p>
    <w:p w:rsidR="00A2012B" w:rsidRDefault="000A1B22" w:rsidP="00BD39E9">
      <w:proofErr w:type="gramStart"/>
      <w:r>
        <w:t>Figure 11</w:t>
      </w:r>
      <w:r w:rsidR="002C5A50">
        <w:t>.</w:t>
      </w:r>
      <w:proofErr w:type="gramEnd"/>
      <w:r w:rsidR="002C5A50">
        <w:t xml:space="preserve"> </w:t>
      </w:r>
      <w:proofErr w:type="gramStart"/>
      <w:r w:rsidR="002C5A50">
        <w:t>Same as Figure 9</w:t>
      </w:r>
      <w:r w:rsidR="00A2012B">
        <w:t>, except for 20 May and hours 6 through 16.</w:t>
      </w:r>
      <w:proofErr w:type="gramEnd"/>
    </w:p>
    <w:p w:rsidR="004A6500" w:rsidRDefault="004A6500" w:rsidP="00BC002C">
      <w:pPr>
        <w:pStyle w:val="Heading2"/>
      </w:pPr>
    </w:p>
    <w:p w:rsidR="00FE5CA5" w:rsidRDefault="00D9781C" w:rsidP="00BC002C">
      <w:pPr>
        <w:pStyle w:val="Heading2"/>
      </w:pPr>
      <w:bookmarkStart w:id="27" w:name="_Toc334020094"/>
      <w:r>
        <w:lastRenderedPageBreak/>
        <w:t>5</w:t>
      </w:r>
      <w:r w:rsidR="00060170">
        <w:t>.7</w:t>
      </w:r>
      <w:r w:rsidR="00FE5CA5">
        <w:t xml:space="preserve"> </w:t>
      </w:r>
      <w:r w:rsidR="00CE27C1">
        <w:t>Quick Look Images</w:t>
      </w:r>
      <w:bookmarkEnd w:id="27"/>
    </w:p>
    <w:p w:rsidR="00FE5CA5" w:rsidRDefault="00CE27C1" w:rsidP="00BD39E9">
      <w:r>
        <w:t xml:space="preserve">Hourly, daily, and spectra plots were generated for all processed S-band data sets discussed in section 5.4. These images allow the user to examine the data and identify events before accessing the </w:t>
      </w:r>
      <w:proofErr w:type="spellStart"/>
      <w:r>
        <w:t>netCDF</w:t>
      </w:r>
      <w:proofErr w:type="spellEnd"/>
      <w:r>
        <w:t xml:space="preserve"> data files. The images show the occasional </w:t>
      </w:r>
      <w:r w:rsidR="00FE5CA5">
        <w:t>radio frequency interference (RFI) as well as scattering from insects.</w:t>
      </w:r>
      <w:r w:rsidR="00E80E2D">
        <w:t xml:space="preserve"> </w:t>
      </w:r>
      <w:r>
        <w:t>Very little quality control is performed on the raw data s</w:t>
      </w:r>
      <w:r w:rsidR="00E80E2D">
        <w:t xml:space="preserve">o that all atmospheric signals are retained. It is expected </w:t>
      </w:r>
      <w:r>
        <w:t>that the end user will need to perform a</w:t>
      </w:r>
      <w:r w:rsidR="00E80E2D">
        <w:t xml:space="preserve"> small amount of QC to remove unwanted signals.</w:t>
      </w:r>
      <w:r w:rsidR="00BC002C">
        <w:t xml:space="preserve"> </w:t>
      </w:r>
    </w:p>
    <w:p w:rsidR="002333E2" w:rsidRDefault="00D9781C" w:rsidP="002333E2">
      <w:pPr>
        <w:pStyle w:val="Heading3"/>
      </w:pPr>
      <w:bookmarkStart w:id="28" w:name="_Toc334020095"/>
      <w:r>
        <w:t>5</w:t>
      </w:r>
      <w:r w:rsidR="00CE27C1">
        <w:t>.7</w:t>
      </w:r>
      <w:r w:rsidR="002333E2">
        <w:t xml:space="preserve">.1 </w:t>
      </w:r>
      <w:r w:rsidR="00CE27C1">
        <w:t xml:space="preserve">Calibrated Precipitation </w:t>
      </w:r>
      <w:r w:rsidR="005C4CA4">
        <w:t xml:space="preserve">Moments: </w:t>
      </w:r>
      <w:r w:rsidR="002333E2">
        <w:t>7-Sec Dwell</w:t>
      </w:r>
      <w:bookmarkEnd w:id="28"/>
    </w:p>
    <w:p w:rsidR="002333E2" w:rsidRDefault="002333E2" w:rsidP="00BD39E9">
      <w:r>
        <w:t>The 7-sec dwell estimates of reflectivity, mean Doppler velocity and spectrum width are shown in hourly time-height cross-sections.</w:t>
      </w:r>
      <w:r w:rsidR="005C4CA4">
        <w:t xml:space="preserve"> An example is shown in Figure 12</w:t>
      </w:r>
      <w:r>
        <w:t>.</w:t>
      </w:r>
    </w:p>
    <w:p w:rsidR="0052173E" w:rsidRDefault="00026E42" w:rsidP="00BD39E9">
      <w:r>
        <w:rPr>
          <w:noProof/>
        </w:rPr>
        <w:drawing>
          <wp:inline distT="0" distB="0" distL="0" distR="0">
            <wp:extent cx="4572000" cy="34290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and_precip_cal_minute_mom_2011_0520_hr12_v1.tif"/>
                    <pic:cNvPicPr/>
                  </pic:nvPicPr>
                  <pic:blipFill>
                    <a:blip r:embed="rId30" cstate="print"/>
                    <a:stretch>
                      <a:fillRect/>
                    </a:stretch>
                  </pic:blipFill>
                  <pic:spPr>
                    <a:xfrm>
                      <a:off x="0" y="0"/>
                      <a:ext cx="4572000" cy="3429000"/>
                    </a:xfrm>
                    <a:prstGeom prst="rect">
                      <a:avLst/>
                    </a:prstGeom>
                  </pic:spPr>
                </pic:pic>
              </a:graphicData>
            </a:graphic>
          </wp:inline>
        </w:drawing>
      </w:r>
    </w:p>
    <w:p w:rsidR="002333E2" w:rsidRDefault="005C4CA4" w:rsidP="00BD39E9">
      <w:proofErr w:type="gramStart"/>
      <w:r>
        <w:t>Figure 12</w:t>
      </w:r>
      <w:r w:rsidR="002333E2">
        <w:t>.</w:t>
      </w:r>
      <w:proofErr w:type="gramEnd"/>
      <w:r w:rsidR="002333E2">
        <w:t xml:space="preserve"> Time-height cross-section of 7-sec dwell reflectivity (top), mean Doppler velocity (positive is toward the observer – positive toward the ground – middle), and spectrum width (bottom) for 20 May 2011, hour 12 UTC. </w:t>
      </w:r>
    </w:p>
    <w:p w:rsidR="00EC58C7" w:rsidRDefault="00CE27C1" w:rsidP="00EC58C7">
      <w:r>
        <w:t xml:space="preserve">The input </w:t>
      </w:r>
      <w:proofErr w:type="spellStart"/>
      <w:r>
        <w:t>net</w:t>
      </w:r>
      <w:r w:rsidR="00EC58C7">
        <w:t>CDF</w:t>
      </w:r>
      <w:proofErr w:type="spellEnd"/>
      <w:r w:rsidR="00EC58C7">
        <w:t xml:space="preserve"> file is named</w:t>
      </w:r>
      <w:r>
        <w:t xml:space="preserve">: </w:t>
      </w:r>
      <w:r w:rsidR="00EC58C7">
        <w:t xml:space="preserve">   </w:t>
      </w:r>
    </w:p>
    <w:p w:rsidR="00EF1614" w:rsidRDefault="00EC58C7" w:rsidP="00EC58C7">
      <w:pPr>
        <w:ind w:firstLine="720"/>
        <w:rPr>
          <w:b/>
        </w:rPr>
      </w:pPr>
      <w:r>
        <w:rPr>
          <w:b/>
        </w:rPr>
        <w:t>s</w:t>
      </w:r>
      <w:r w:rsidRPr="00EC58C7">
        <w:rPr>
          <w:b/>
        </w:rPr>
        <w:t>gpsbdC1.a1.YYYYMMDD.hh0000.calmom.mc3e_precip.cdf</w:t>
      </w:r>
    </w:p>
    <w:p w:rsidR="00EC58C7" w:rsidRDefault="00EC58C7" w:rsidP="00BD39E9">
      <w:r>
        <w:t xml:space="preserve">The output </w:t>
      </w:r>
      <w:r w:rsidR="00015154">
        <w:t>TIF</w:t>
      </w:r>
      <w:r>
        <w:t xml:space="preserve"> image is named: </w:t>
      </w:r>
    </w:p>
    <w:p w:rsidR="00EC58C7" w:rsidRPr="00EC58C7" w:rsidRDefault="00EC58C7" w:rsidP="00EC58C7">
      <w:pPr>
        <w:ind w:firstLine="720"/>
        <w:rPr>
          <w:b/>
        </w:rPr>
      </w:pPr>
      <w:r>
        <w:rPr>
          <w:b/>
        </w:rPr>
        <w:t>s</w:t>
      </w:r>
      <w:r w:rsidRPr="00EC58C7">
        <w:rPr>
          <w:b/>
        </w:rPr>
        <w:t>gpsbdC1.a1.YYYYMMDD.hh0000.calmom.mc3e_precip.</w:t>
      </w:r>
      <w:r>
        <w:rPr>
          <w:b/>
        </w:rPr>
        <w:t>tif</w:t>
      </w:r>
    </w:p>
    <w:p w:rsidR="0016052D" w:rsidRDefault="0016052D">
      <w:pPr>
        <w:rPr>
          <w:rFonts w:asciiTheme="majorHAnsi" w:eastAsiaTheme="majorEastAsia" w:hAnsiTheme="majorHAnsi" w:cstheme="majorBidi"/>
          <w:b/>
          <w:bCs/>
        </w:rPr>
      </w:pPr>
      <w:r>
        <w:br w:type="page"/>
      </w:r>
    </w:p>
    <w:p w:rsidR="0052173E" w:rsidRDefault="00D9781C" w:rsidP="0052173E">
      <w:pPr>
        <w:pStyle w:val="Heading3"/>
      </w:pPr>
      <w:bookmarkStart w:id="29" w:name="_Toc334020096"/>
      <w:r>
        <w:lastRenderedPageBreak/>
        <w:t>5</w:t>
      </w:r>
      <w:r w:rsidR="00015154">
        <w:t>.7</w:t>
      </w:r>
      <w:r w:rsidR="0052173E">
        <w:t xml:space="preserve">.2 </w:t>
      </w:r>
      <w:r w:rsidR="00015154">
        <w:t xml:space="preserve">Calibrated Precipitation </w:t>
      </w:r>
      <w:r w:rsidR="005C4CA4">
        <w:t xml:space="preserve">Moments: </w:t>
      </w:r>
      <w:r w:rsidR="0052173E">
        <w:t>1-min Dwell</w:t>
      </w:r>
      <w:bookmarkEnd w:id="29"/>
    </w:p>
    <w:p w:rsidR="0052173E" w:rsidRDefault="0052173E" w:rsidP="0052173E">
      <w:r>
        <w:t>The 1-min dwell estimates of reflectivity, mean Doppler velocity and spectrum width are shown in hourly and daily time-height cross-sections. An example of a</w:t>
      </w:r>
      <w:r w:rsidR="00516F6A">
        <w:t>n</w:t>
      </w:r>
      <w:r>
        <w:t xml:space="preserve"> </w:t>
      </w:r>
      <w:r w:rsidR="00516F6A">
        <w:t xml:space="preserve">hourly 1-min cross-section image is shown in Figure 13 and an example </w:t>
      </w:r>
      <w:r>
        <w:t xml:space="preserve">daily </w:t>
      </w:r>
      <w:r w:rsidR="00516F6A">
        <w:t xml:space="preserve">image is </w:t>
      </w:r>
      <w:r>
        <w:t xml:space="preserve">shown in Figure </w:t>
      </w:r>
      <w:r w:rsidR="005C4CA4">
        <w:t>1</w:t>
      </w:r>
      <w:r w:rsidR="00516F6A">
        <w:t>4</w:t>
      </w:r>
      <w:r>
        <w:t>.</w:t>
      </w:r>
    </w:p>
    <w:p w:rsidR="00516F6A" w:rsidRDefault="00516F6A" w:rsidP="00516F6A">
      <w:r>
        <w:rPr>
          <w:noProof/>
        </w:rPr>
        <w:drawing>
          <wp:inline distT="0" distB="0" distL="0" distR="0">
            <wp:extent cx="4572000" cy="3429000"/>
            <wp:effectExtent l="19050" t="0" r="0"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and_precip_cal_minute_mom_2011_0520_hr12_v1.tif"/>
                    <pic:cNvPicPr/>
                  </pic:nvPicPr>
                  <pic:blipFill>
                    <a:blip r:embed="rId31" cstate="print"/>
                    <a:stretch>
                      <a:fillRect/>
                    </a:stretch>
                  </pic:blipFill>
                  <pic:spPr>
                    <a:xfrm>
                      <a:off x="0" y="0"/>
                      <a:ext cx="4572000" cy="3429000"/>
                    </a:xfrm>
                    <a:prstGeom prst="rect">
                      <a:avLst/>
                    </a:prstGeom>
                  </pic:spPr>
                </pic:pic>
              </a:graphicData>
            </a:graphic>
          </wp:inline>
        </w:drawing>
      </w:r>
    </w:p>
    <w:p w:rsidR="00516F6A" w:rsidRDefault="00516F6A" w:rsidP="00516F6A">
      <w:proofErr w:type="gramStart"/>
      <w:r>
        <w:t>Figure 13.</w:t>
      </w:r>
      <w:proofErr w:type="gramEnd"/>
      <w:r>
        <w:t xml:space="preserve"> Same as Figure 12, except using 1-min dwell data. </w:t>
      </w:r>
    </w:p>
    <w:p w:rsidR="0052173E" w:rsidRDefault="00026E42" w:rsidP="0052173E">
      <w:r>
        <w:rPr>
          <w:noProof/>
        </w:rPr>
        <w:lastRenderedPageBreak/>
        <w:drawing>
          <wp:inline distT="0" distB="0" distL="0" distR="0">
            <wp:extent cx="4572000" cy="3429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and_precip_cal_minute_mom_2011_0520_v1.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0052173E" w:rsidRDefault="00516F6A" w:rsidP="0052173E">
      <w:proofErr w:type="gramStart"/>
      <w:r>
        <w:t>Figure 14</w:t>
      </w:r>
      <w:r w:rsidR="0052173E">
        <w:t>.</w:t>
      </w:r>
      <w:proofErr w:type="gramEnd"/>
      <w:r w:rsidR="0052173E">
        <w:t xml:space="preserve"> Time-height cross-section of 1-min dwell reflectivity (top), mean Doppler velocity (positive is toward the observer – positive toward the ground – middle), and spectrum width (bottom) </w:t>
      </w:r>
      <w:r w:rsidR="001E4A83">
        <w:t>for 20 May 2011</w:t>
      </w:r>
      <w:r w:rsidR="0052173E">
        <w:t xml:space="preserve">. </w:t>
      </w:r>
    </w:p>
    <w:p w:rsidR="00015154" w:rsidRDefault="00015154" w:rsidP="00015154">
      <w:r>
        <w:t xml:space="preserve">The input </w:t>
      </w:r>
      <w:proofErr w:type="spellStart"/>
      <w:r>
        <w:t>netCDF</w:t>
      </w:r>
      <w:proofErr w:type="spellEnd"/>
      <w:r>
        <w:t xml:space="preserve"> file is named:    </w:t>
      </w:r>
    </w:p>
    <w:p w:rsidR="00015154" w:rsidRDefault="00015154" w:rsidP="00015154">
      <w:pPr>
        <w:ind w:firstLine="720"/>
        <w:rPr>
          <w:b/>
        </w:rPr>
      </w:pPr>
      <w:r>
        <w:rPr>
          <w:b/>
        </w:rPr>
        <w:t>sgp1sbdC1.a1.YYYYMMDD</w:t>
      </w:r>
      <w:r w:rsidRPr="00EC58C7">
        <w:rPr>
          <w:b/>
        </w:rPr>
        <w:t>.calmom.mc3e_precip.cdf</w:t>
      </w:r>
    </w:p>
    <w:p w:rsidR="00015154" w:rsidRDefault="00015154" w:rsidP="00015154">
      <w:r>
        <w:t xml:space="preserve">The output </w:t>
      </w:r>
      <w:r>
        <w:t xml:space="preserve">hourly and daily </w:t>
      </w:r>
      <w:r>
        <w:t>TIF image</w:t>
      </w:r>
      <w:r>
        <w:t>s</w:t>
      </w:r>
      <w:r>
        <w:t xml:space="preserve"> </w:t>
      </w:r>
      <w:r>
        <w:t>are</w:t>
      </w:r>
      <w:r>
        <w:t xml:space="preserve"> named: </w:t>
      </w:r>
    </w:p>
    <w:p w:rsidR="00015154" w:rsidRDefault="00015154" w:rsidP="00015154">
      <w:pPr>
        <w:ind w:firstLine="720"/>
      </w:pPr>
      <w:r>
        <w:rPr>
          <w:b/>
        </w:rPr>
        <w:t>s</w:t>
      </w:r>
      <w:r w:rsidRPr="00EC58C7">
        <w:rPr>
          <w:b/>
        </w:rPr>
        <w:t>gp</w:t>
      </w:r>
      <w:r>
        <w:rPr>
          <w:b/>
        </w:rPr>
        <w:t>1</w:t>
      </w:r>
      <w:r w:rsidRPr="00EC58C7">
        <w:rPr>
          <w:b/>
        </w:rPr>
        <w:t>sbdC1.a1.YYYYMMDD.</w:t>
      </w:r>
      <w:r>
        <w:rPr>
          <w:b/>
        </w:rPr>
        <w:t>hh0000.</w:t>
      </w:r>
      <w:r w:rsidRPr="00EC58C7">
        <w:rPr>
          <w:b/>
        </w:rPr>
        <w:t>calmom.mc3e_</w:t>
      </w:r>
      <w:proofErr w:type="gramStart"/>
      <w:r w:rsidRPr="00EC58C7">
        <w:rPr>
          <w:b/>
        </w:rPr>
        <w:t>precip.</w:t>
      </w:r>
      <w:r>
        <w:rPr>
          <w:b/>
        </w:rPr>
        <w:t>tif</w:t>
      </w:r>
      <w:r>
        <w:rPr>
          <w:b/>
        </w:rPr>
        <w:t xml:space="preserve">  </w:t>
      </w:r>
      <w:r w:rsidRPr="00015154">
        <w:t>(</w:t>
      </w:r>
      <w:proofErr w:type="gramEnd"/>
      <w:r w:rsidRPr="00015154">
        <w:t>hourly)</w:t>
      </w:r>
    </w:p>
    <w:p w:rsidR="00015154" w:rsidRPr="00007784" w:rsidRDefault="00015154" w:rsidP="00007784">
      <w:pPr>
        <w:ind w:firstLine="720"/>
        <w:rPr>
          <w:b/>
        </w:rPr>
      </w:pPr>
      <w:r>
        <w:rPr>
          <w:b/>
        </w:rPr>
        <w:t>s</w:t>
      </w:r>
      <w:r w:rsidRPr="00EC58C7">
        <w:rPr>
          <w:b/>
        </w:rPr>
        <w:t>gp</w:t>
      </w:r>
      <w:r>
        <w:rPr>
          <w:b/>
        </w:rPr>
        <w:t>1</w:t>
      </w:r>
      <w:r w:rsidRPr="00EC58C7">
        <w:rPr>
          <w:b/>
        </w:rPr>
        <w:t>sbdC1.a1.YYYYMMDD.calmom.mc3e_</w:t>
      </w:r>
      <w:proofErr w:type="gramStart"/>
      <w:r w:rsidRPr="00EC58C7">
        <w:rPr>
          <w:b/>
        </w:rPr>
        <w:t>precip.</w:t>
      </w:r>
      <w:r>
        <w:rPr>
          <w:b/>
        </w:rPr>
        <w:t xml:space="preserve">tif  </w:t>
      </w:r>
      <w:r>
        <w:t>(</w:t>
      </w:r>
      <w:proofErr w:type="gramEnd"/>
      <w:r>
        <w:t>daily</w:t>
      </w:r>
      <w:r w:rsidRPr="00015154">
        <w:t>)</w:t>
      </w:r>
    </w:p>
    <w:p w:rsidR="00516F6A" w:rsidRDefault="00D9781C" w:rsidP="00516F6A">
      <w:pPr>
        <w:pStyle w:val="Heading3"/>
      </w:pPr>
      <w:bookmarkStart w:id="30" w:name="_Toc334020097"/>
      <w:r>
        <w:t>5</w:t>
      </w:r>
      <w:r w:rsidR="00126A4D">
        <w:t>.7</w:t>
      </w:r>
      <w:r w:rsidR="00516F6A">
        <w:t>.3 Spectra Profiles, 7-Sec and 1-min Dwells</w:t>
      </w:r>
      <w:bookmarkEnd w:id="30"/>
    </w:p>
    <w:p w:rsidR="00516F6A" w:rsidRDefault="00516F6A" w:rsidP="00516F6A">
      <w:r>
        <w:t xml:space="preserve">Vertical profiles of calibrated reflectivity spectral density were generated for rain events. The images contain the reflectivity spectral density, the mean Doppler velocity, spectrum width, and the reflectivity at each range gate. Images were generated at both the 7-sec and 1-min dwells. </w:t>
      </w:r>
      <w:r w:rsidR="00BB0D36">
        <w:t xml:space="preserve">Only the hours with precipitation were processed to generate spectra images. </w:t>
      </w:r>
      <w:r>
        <w:t xml:space="preserve">An example </w:t>
      </w:r>
      <w:r w:rsidR="000B2143">
        <w:t>of the two dwell is shown in Figure 15.</w:t>
      </w:r>
    </w:p>
    <w:p w:rsidR="005B7FE3" w:rsidRDefault="0039569B" w:rsidP="00516F6A">
      <w:r>
        <w:rPr>
          <w:noProof/>
        </w:rPr>
        <w:lastRenderedPageBreak/>
        <w:drawing>
          <wp:inline distT="0" distB="0" distL="0" distR="0">
            <wp:extent cx="2743200" cy="2056112"/>
            <wp:effectExtent l="19050" t="0" r="0" b="0"/>
            <wp:docPr id="25" name="Picture 24" descr="sband_precip_cal_spc_noQC_201105201235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and_precip_cal_spc_noQC_20110520123502.tif"/>
                    <pic:cNvPicPr/>
                  </pic:nvPicPr>
                  <pic:blipFill>
                    <a:blip r:embed="rId33" cstate="print"/>
                    <a:stretch>
                      <a:fillRect/>
                    </a:stretch>
                  </pic:blipFill>
                  <pic:spPr>
                    <a:xfrm>
                      <a:off x="0" y="0"/>
                      <a:ext cx="2743200" cy="2056112"/>
                    </a:xfrm>
                    <a:prstGeom prst="rect">
                      <a:avLst/>
                    </a:prstGeom>
                  </pic:spPr>
                </pic:pic>
              </a:graphicData>
            </a:graphic>
          </wp:inline>
        </w:drawing>
      </w:r>
      <w:r>
        <w:rPr>
          <w:noProof/>
        </w:rPr>
        <w:drawing>
          <wp:inline distT="0" distB="0" distL="0" distR="0">
            <wp:extent cx="2743200" cy="2056112"/>
            <wp:effectExtent l="19050" t="0" r="0" b="0"/>
            <wp:docPr id="26" name="Picture 25" descr="sband_precip_cal_minute_spc_noQC_201105201235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and_precip_cal_minute_spc_noQC_20110520123500.tif"/>
                    <pic:cNvPicPr/>
                  </pic:nvPicPr>
                  <pic:blipFill>
                    <a:blip r:embed="rId34" cstate="print"/>
                    <a:stretch>
                      <a:fillRect/>
                    </a:stretch>
                  </pic:blipFill>
                  <pic:spPr>
                    <a:xfrm>
                      <a:off x="0" y="0"/>
                      <a:ext cx="2743200" cy="2056112"/>
                    </a:xfrm>
                    <a:prstGeom prst="rect">
                      <a:avLst/>
                    </a:prstGeom>
                  </pic:spPr>
                </pic:pic>
              </a:graphicData>
            </a:graphic>
          </wp:inline>
        </w:drawing>
      </w:r>
    </w:p>
    <w:p w:rsidR="0061609C" w:rsidRDefault="0039569B" w:rsidP="0061609C">
      <w:proofErr w:type="gramStart"/>
      <w:r>
        <w:t>Figure 15.</w:t>
      </w:r>
      <w:proofErr w:type="gramEnd"/>
      <w:r>
        <w:t xml:space="preserve"> Vertical profiles of reflectivity spectral density (colored images) and reflectivity (line images). Both profiles are from 20 May 2011 during hour 12 and minute 35 UTC. The image on the left is a 7-sec dwell spanning seconds 02 through 09. The image on the right is a 1-min dwell accumulating all profiles during the 60 seconds of minute 35. At each range gate, the mean Doppler velocity is shown with plus symbols and spectrum width i</w:t>
      </w:r>
      <w:r w:rsidR="005556FD">
        <w:t xml:space="preserve">s shown with horizontal lines. </w:t>
      </w:r>
      <w:r w:rsidR="0061609C">
        <w:t xml:space="preserve"> </w:t>
      </w:r>
    </w:p>
    <w:p w:rsidR="00007784" w:rsidRDefault="00007784" w:rsidP="00007784">
      <w:r>
        <w:t xml:space="preserve">The input </w:t>
      </w:r>
      <w:proofErr w:type="spellStart"/>
      <w:r>
        <w:t>netCDF</w:t>
      </w:r>
      <w:proofErr w:type="spellEnd"/>
      <w:r>
        <w:t xml:space="preserve"> file</w:t>
      </w:r>
      <w:r>
        <w:t>s</w:t>
      </w:r>
      <w:r>
        <w:t xml:space="preserve"> </w:t>
      </w:r>
      <w:r>
        <w:t>are</w:t>
      </w:r>
      <w:r>
        <w:t xml:space="preserve"> named:    </w:t>
      </w:r>
    </w:p>
    <w:p w:rsidR="00007784" w:rsidRDefault="00007784" w:rsidP="00007784">
      <w:pPr>
        <w:ind w:firstLine="720"/>
        <w:rPr>
          <w:b/>
        </w:rPr>
      </w:pPr>
      <w:r>
        <w:rPr>
          <w:b/>
        </w:rPr>
        <w:t>sgpsbdC1.a1.YYYYMMDD</w:t>
      </w:r>
      <w:r>
        <w:rPr>
          <w:b/>
        </w:rPr>
        <w:t>.hh0000.calspc</w:t>
      </w:r>
      <w:r w:rsidRPr="00EC58C7">
        <w:rPr>
          <w:b/>
        </w:rPr>
        <w:t>.mc3e_precip.cdf</w:t>
      </w:r>
      <w:r>
        <w:rPr>
          <w:b/>
        </w:rPr>
        <w:t xml:space="preserve"> </w:t>
      </w:r>
      <w:r w:rsidRPr="00007784">
        <w:t>(7-sec dwell)</w:t>
      </w:r>
    </w:p>
    <w:p w:rsidR="00007784" w:rsidRDefault="00007784" w:rsidP="00007784">
      <w:pPr>
        <w:ind w:firstLine="720"/>
      </w:pPr>
      <w:r>
        <w:rPr>
          <w:b/>
        </w:rPr>
        <w:t>sgp1sbdC1.a1.YYYYMMDD.</w:t>
      </w:r>
      <w:r>
        <w:rPr>
          <w:b/>
        </w:rPr>
        <w:t>hh0000.</w:t>
      </w:r>
      <w:r>
        <w:rPr>
          <w:b/>
        </w:rPr>
        <w:t>calspc</w:t>
      </w:r>
      <w:r w:rsidRPr="00EC58C7">
        <w:rPr>
          <w:b/>
        </w:rPr>
        <w:t>.mc3e_precip.cdf</w:t>
      </w:r>
      <w:r>
        <w:rPr>
          <w:b/>
        </w:rPr>
        <w:t xml:space="preserve"> </w:t>
      </w:r>
      <w:r w:rsidRPr="00007784">
        <w:t>(60-sec dwell)</w:t>
      </w:r>
    </w:p>
    <w:p w:rsidR="00007784" w:rsidRDefault="00007784" w:rsidP="00007784">
      <w:r>
        <w:t xml:space="preserve">The output </w:t>
      </w:r>
      <w:r>
        <w:t xml:space="preserve">spectra </w:t>
      </w:r>
      <w:r>
        <w:t xml:space="preserve">TIF images are named: </w:t>
      </w:r>
    </w:p>
    <w:p w:rsidR="00007784" w:rsidRDefault="00007784" w:rsidP="00007784">
      <w:pPr>
        <w:ind w:firstLine="720"/>
      </w:pPr>
      <w:r>
        <w:rPr>
          <w:b/>
        </w:rPr>
        <w:t>s</w:t>
      </w:r>
      <w:r w:rsidRPr="00EC58C7">
        <w:rPr>
          <w:b/>
        </w:rPr>
        <w:t>gpsbdC1.a1.YYYYMMDD.</w:t>
      </w:r>
      <w:r>
        <w:rPr>
          <w:b/>
        </w:rPr>
        <w:t>hh</w:t>
      </w:r>
      <w:r>
        <w:rPr>
          <w:b/>
        </w:rPr>
        <w:t>mmss</w:t>
      </w:r>
      <w:r>
        <w:rPr>
          <w:b/>
        </w:rPr>
        <w:t>.</w:t>
      </w:r>
      <w:r w:rsidRPr="00EC58C7">
        <w:rPr>
          <w:b/>
        </w:rPr>
        <w:t>cal</w:t>
      </w:r>
      <w:r>
        <w:rPr>
          <w:b/>
        </w:rPr>
        <w:t>spc.</w:t>
      </w:r>
      <w:r w:rsidRPr="00EC58C7">
        <w:rPr>
          <w:b/>
        </w:rPr>
        <w:t>mc3e_</w:t>
      </w:r>
      <w:proofErr w:type="gramStart"/>
      <w:r w:rsidRPr="00EC58C7">
        <w:rPr>
          <w:b/>
        </w:rPr>
        <w:t>precip.</w:t>
      </w:r>
      <w:r>
        <w:rPr>
          <w:b/>
        </w:rPr>
        <w:t xml:space="preserve">tif  </w:t>
      </w:r>
      <w:r w:rsidRPr="00015154">
        <w:t>(</w:t>
      </w:r>
      <w:proofErr w:type="gramEnd"/>
      <w:r>
        <w:t>7-sec dwell</w:t>
      </w:r>
      <w:r w:rsidRPr="00015154">
        <w:t>)</w:t>
      </w:r>
    </w:p>
    <w:p w:rsidR="00007784" w:rsidRDefault="00007784" w:rsidP="00701892">
      <w:pPr>
        <w:ind w:firstLine="720"/>
      </w:pPr>
      <w:r>
        <w:rPr>
          <w:b/>
        </w:rPr>
        <w:t>s</w:t>
      </w:r>
      <w:r w:rsidRPr="00EC58C7">
        <w:rPr>
          <w:b/>
        </w:rPr>
        <w:t>gp</w:t>
      </w:r>
      <w:r>
        <w:rPr>
          <w:b/>
        </w:rPr>
        <w:t>1</w:t>
      </w:r>
      <w:r w:rsidRPr="00EC58C7">
        <w:rPr>
          <w:b/>
        </w:rPr>
        <w:t>sbdC1.a1.YYYYMMDD.</w:t>
      </w:r>
      <w:r>
        <w:rPr>
          <w:b/>
        </w:rPr>
        <w:t>hhmm00.</w:t>
      </w:r>
      <w:r w:rsidRPr="00EC58C7">
        <w:rPr>
          <w:b/>
        </w:rPr>
        <w:t>calmom.mc3e_precip.</w:t>
      </w:r>
      <w:r>
        <w:rPr>
          <w:b/>
        </w:rPr>
        <w:t xml:space="preserve">tif </w:t>
      </w:r>
      <w:r>
        <w:t>(</w:t>
      </w:r>
      <w:r>
        <w:t>60-sec dwell</w:t>
      </w:r>
      <w:r w:rsidRPr="00015154">
        <w:t>)</w:t>
      </w:r>
    </w:p>
    <w:p w:rsidR="00BB0D36" w:rsidRDefault="00BB0D36" w:rsidP="00BB0D36">
      <w:r>
        <w:t xml:space="preserve">For days 23 and 24 May 2011, additional spectra images were generated with wide </w:t>
      </w:r>
      <w:proofErr w:type="spellStart"/>
      <w:r>
        <w:t>Nyquist</w:t>
      </w:r>
      <w:proofErr w:type="spellEnd"/>
      <w:r>
        <w:t xml:space="preserve"> velocities of +/- 16 m s</w:t>
      </w:r>
      <w:r w:rsidRPr="00BB0D36">
        <w:rPr>
          <w:vertAlign w:val="superscript"/>
        </w:rPr>
        <w:t>-1</w:t>
      </w:r>
      <w:r>
        <w:t xml:space="preserve"> to allow for observing strong vertical air motions. These images are named: </w:t>
      </w:r>
    </w:p>
    <w:p w:rsidR="00BB0D36" w:rsidRPr="000920B2" w:rsidRDefault="00BB0D36" w:rsidP="000920B2">
      <w:pPr>
        <w:ind w:firstLine="720"/>
      </w:pPr>
      <w:r>
        <w:rPr>
          <w:b/>
        </w:rPr>
        <w:t>s</w:t>
      </w:r>
      <w:r>
        <w:rPr>
          <w:b/>
        </w:rPr>
        <w:t>gpsbdC1.a2</w:t>
      </w:r>
      <w:r w:rsidRPr="00EC58C7">
        <w:rPr>
          <w:b/>
        </w:rPr>
        <w:t>.YYYYMMDD.</w:t>
      </w:r>
      <w:r>
        <w:rPr>
          <w:b/>
        </w:rPr>
        <w:t>hhmmss.</w:t>
      </w:r>
      <w:r w:rsidRPr="00EC58C7">
        <w:rPr>
          <w:b/>
        </w:rPr>
        <w:t>cal</w:t>
      </w:r>
      <w:r>
        <w:rPr>
          <w:b/>
        </w:rPr>
        <w:t>spc.</w:t>
      </w:r>
      <w:r w:rsidRPr="00EC58C7">
        <w:rPr>
          <w:b/>
        </w:rPr>
        <w:t>mc3e_</w:t>
      </w:r>
      <w:proofErr w:type="gramStart"/>
      <w:r w:rsidRPr="00EC58C7">
        <w:rPr>
          <w:b/>
        </w:rPr>
        <w:t>precip.</w:t>
      </w:r>
      <w:r>
        <w:rPr>
          <w:b/>
        </w:rPr>
        <w:t xml:space="preserve">tif  </w:t>
      </w:r>
      <w:r w:rsidRPr="00015154">
        <w:t>(</w:t>
      </w:r>
      <w:proofErr w:type="gramEnd"/>
      <w:r>
        <w:t>7-sec dwell</w:t>
      </w:r>
      <w:r w:rsidRPr="00015154">
        <w:t>)</w:t>
      </w:r>
    </w:p>
    <w:p w:rsidR="00EC163A" w:rsidRDefault="00D9781C" w:rsidP="00EC163A">
      <w:pPr>
        <w:pStyle w:val="Heading1"/>
      </w:pPr>
      <w:bookmarkStart w:id="31" w:name="_Toc334020098"/>
      <w:r>
        <w:t>6</w:t>
      </w:r>
      <w:r w:rsidR="00EC163A">
        <w:t>. 449-MHz Profiler</w:t>
      </w:r>
      <w:bookmarkEnd w:id="31"/>
    </w:p>
    <w:p w:rsidR="00EC163A" w:rsidRDefault="00D9781C" w:rsidP="00EC163A">
      <w:pPr>
        <w:pStyle w:val="Heading2"/>
      </w:pPr>
      <w:bookmarkStart w:id="32" w:name="_Toc334020099"/>
      <w:r>
        <w:t>6</w:t>
      </w:r>
      <w:r w:rsidR="00EC163A">
        <w:t>.1 Installation</w:t>
      </w:r>
      <w:bookmarkEnd w:id="32"/>
    </w:p>
    <w:p w:rsidR="00EC163A" w:rsidRDefault="00B57EA6" w:rsidP="00EC163A">
      <w:r w:rsidRPr="00B57EA6">
        <w:t>A profiler operating at 449 MHz was deployed in Northern Oklahoma at the DOE Atmospheric Radiation Mission (ARM) Southern Great Plans (SGP) Central Facility from 8 April through 7 June 2011. The 449-MHz profiler was deployed by NOAA (http://www.esrl.noaa.gov/psd/ data/</w:t>
      </w:r>
      <w:proofErr w:type="spellStart"/>
      <w:r w:rsidRPr="00B57EA6">
        <w:t>obs</w:t>
      </w:r>
      <w:proofErr w:type="spellEnd"/>
      <w:r w:rsidRPr="00B57EA6">
        <w:t xml:space="preserve">/instruments/WindProfilerDescription.html). The purpose of the 449 MHz profiler was to measure the vertical air motion from approximately 200 to 2000 meters above the ground when precipitation passed over the profiler site. The profiler used a phased array antenna and was </w:t>
      </w:r>
      <w:r w:rsidRPr="00B57EA6">
        <w:lastRenderedPageBreak/>
        <w:t xml:space="preserve">configured to only point in the vertical direction. The phased array antenna can be seen in the background in Figure 1 and in the foreground in Figure 2. </w:t>
      </w:r>
    </w:p>
    <w:p w:rsidR="00EC163A" w:rsidRDefault="00D9781C" w:rsidP="00EC163A">
      <w:pPr>
        <w:pStyle w:val="Heading2"/>
      </w:pPr>
      <w:bookmarkStart w:id="33" w:name="_Toc334020100"/>
      <w:r>
        <w:t>6</w:t>
      </w:r>
      <w:r w:rsidR="00EC163A">
        <w:t xml:space="preserve">.2 </w:t>
      </w:r>
      <w:r w:rsidR="00B57EA6">
        <w:t xml:space="preserve">449-MHz </w:t>
      </w:r>
      <w:r w:rsidR="00EC163A">
        <w:t xml:space="preserve">Profiler </w:t>
      </w:r>
      <w:r w:rsidR="00B57EA6">
        <w:t xml:space="preserve">Raw Spectra </w:t>
      </w:r>
      <w:r w:rsidR="00EC163A">
        <w:t>Data Sets</w:t>
      </w:r>
      <w:bookmarkEnd w:id="33"/>
    </w:p>
    <w:p w:rsidR="00B57EA6" w:rsidRDefault="00B57EA6" w:rsidP="00B57EA6">
      <w:r>
        <w:t xml:space="preserve">The raw 449-MHz profiler data consists of </w:t>
      </w:r>
      <w:proofErr w:type="spellStart"/>
      <w:r>
        <w:t>uncalibrated</w:t>
      </w:r>
      <w:proofErr w:type="spellEnd"/>
      <w:r>
        <w:t xml:space="preserve"> Doppler velocity spectra data in units of relative power return. The 449-MHz profiler is sensitive to both Bragg scattering resulting from turbulence and humidity gradients and to Rayleigh scattering from raindrops and ice particles. Additional data analysis and quality control is needed to separate the Bragg and Rayleigh scattering signals to estimate the vertical air motion during precipitation.</w:t>
      </w:r>
    </w:p>
    <w:p w:rsidR="00B57EA6" w:rsidRDefault="00B57EA6" w:rsidP="00B57EA6">
      <w:r>
        <w:t xml:space="preserve">The 449-MHz profiler operated in one mode and continuously observed in the vertical direction. It took about 45 seconds to collect one profile of Doppler velocity spectra. The raw spectra were saved in </w:t>
      </w:r>
      <w:proofErr w:type="spellStart"/>
      <w:r>
        <w:t>netCDF</w:t>
      </w:r>
      <w:proofErr w:type="spellEnd"/>
      <w:r>
        <w:t xml:space="preserve"> format. The 449-MHz profiler operating parameters are shown in Table 5.</w:t>
      </w:r>
    </w:p>
    <w:p w:rsidR="00310BB8" w:rsidRDefault="00147ED0" w:rsidP="00310BB8">
      <w:proofErr w:type="gramStart"/>
      <w:r>
        <w:t>Table 5</w:t>
      </w:r>
      <w:r w:rsidR="00310BB8">
        <w:t>.</w:t>
      </w:r>
      <w:proofErr w:type="gramEnd"/>
      <w:r w:rsidR="00310BB8">
        <w:t xml:space="preserve"> 449-MHz Profiler Operating Parameters</w:t>
      </w:r>
    </w:p>
    <w:tbl>
      <w:tblPr>
        <w:tblStyle w:val="TableGrid"/>
        <w:tblW w:w="0" w:type="auto"/>
        <w:tblLook w:val="04A0" w:firstRow="1" w:lastRow="0" w:firstColumn="1" w:lastColumn="0" w:noHBand="0" w:noVBand="1"/>
      </w:tblPr>
      <w:tblGrid>
        <w:gridCol w:w="5868"/>
        <w:gridCol w:w="3708"/>
      </w:tblGrid>
      <w:tr w:rsidR="00310BB8" w:rsidTr="00FF3F11">
        <w:tc>
          <w:tcPr>
            <w:tcW w:w="5868" w:type="dxa"/>
            <w:shd w:val="clear" w:color="auto" w:fill="D9D9D9" w:themeFill="background1" w:themeFillShade="D9"/>
          </w:tcPr>
          <w:p w:rsidR="00310BB8" w:rsidRDefault="00310BB8" w:rsidP="00FF3F11">
            <w:r>
              <w:t>Radar Parameter</w:t>
            </w:r>
          </w:p>
        </w:tc>
        <w:tc>
          <w:tcPr>
            <w:tcW w:w="3708" w:type="dxa"/>
            <w:shd w:val="clear" w:color="auto" w:fill="D9D9D9" w:themeFill="background1" w:themeFillShade="D9"/>
          </w:tcPr>
          <w:p w:rsidR="00310BB8" w:rsidRDefault="00310BB8" w:rsidP="00FF3F11">
            <w:r>
              <w:t>Value</w:t>
            </w:r>
          </w:p>
        </w:tc>
      </w:tr>
      <w:tr w:rsidR="00310BB8" w:rsidTr="00FF3F11">
        <w:tc>
          <w:tcPr>
            <w:tcW w:w="5868" w:type="dxa"/>
          </w:tcPr>
          <w:p w:rsidR="00310BB8" w:rsidRDefault="00310BB8" w:rsidP="00FF3F11">
            <w:r>
              <w:t>Operating Frequency (MHz)</w:t>
            </w:r>
          </w:p>
        </w:tc>
        <w:tc>
          <w:tcPr>
            <w:tcW w:w="3708" w:type="dxa"/>
          </w:tcPr>
          <w:p w:rsidR="00310BB8" w:rsidRDefault="00310BB8" w:rsidP="00FF3F11">
            <w:r>
              <w:t>449</w:t>
            </w:r>
          </w:p>
        </w:tc>
      </w:tr>
      <w:tr w:rsidR="00310BB8" w:rsidTr="00FF3F11">
        <w:tc>
          <w:tcPr>
            <w:tcW w:w="5868" w:type="dxa"/>
          </w:tcPr>
          <w:p w:rsidR="00310BB8" w:rsidRDefault="00310BB8" w:rsidP="00FF3F11">
            <w:r>
              <w:t>Wavelength (cm)</w:t>
            </w:r>
          </w:p>
        </w:tc>
        <w:tc>
          <w:tcPr>
            <w:tcW w:w="3708" w:type="dxa"/>
          </w:tcPr>
          <w:p w:rsidR="00310BB8" w:rsidRDefault="00310BB8" w:rsidP="00FF3F11">
            <w:r>
              <w:t>66.8</w:t>
            </w:r>
          </w:p>
        </w:tc>
      </w:tr>
      <w:tr w:rsidR="00310BB8" w:rsidTr="00FF3F11">
        <w:tc>
          <w:tcPr>
            <w:tcW w:w="5868" w:type="dxa"/>
          </w:tcPr>
          <w:p w:rsidR="00310BB8" w:rsidRDefault="00310BB8" w:rsidP="00FF3F11">
            <w:r>
              <w:t>Peak Power (W)</w:t>
            </w:r>
          </w:p>
        </w:tc>
        <w:tc>
          <w:tcPr>
            <w:tcW w:w="3708" w:type="dxa"/>
          </w:tcPr>
          <w:p w:rsidR="00310BB8" w:rsidRDefault="00FF3F11" w:rsidP="00FF3F11">
            <w:r>
              <w:t>6000</w:t>
            </w:r>
          </w:p>
        </w:tc>
      </w:tr>
      <w:tr w:rsidR="00310BB8" w:rsidTr="00FF3F11">
        <w:tc>
          <w:tcPr>
            <w:tcW w:w="5868" w:type="dxa"/>
          </w:tcPr>
          <w:p w:rsidR="00310BB8" w:rsidRDefault="00310BB8" w:rsidP="00FF3F11">
            <w:r>
              <w:t>Antenna Type</w:t>
            </w:r>
          </w:p>
        </w:tc>
        <w:tc>
          <w:tcPr>
            <w:tcW w:w="3708" w:type="dxa"/>
          </w:tcPr>
          <w:p w:rsidR="00310BB8" w:rsidRDefault="00310BB8" w:rsidP="00310BB8">
            <w:r>
              <w:t>Collinear coaxial array</w:t>
            </w:r>
          </w:p>
        </w:tc>
      </w:tr>
      <w:tr w:rsidR="00310BB8" w:rsidTr="00FF3F11">
        <w:tc>
          <w:tcPr>
            <w:tcW w:w="5868" w:type="dxa"/>
          </w:tcPr>
          <w:p w:rsidR="00310BB8" w:rsidRDefault="00310BB8" w:rsidP="00FF3F11">
            <w:proofErr w:type="spellStart"/>
            <w:r>
              <w:t>Beamwidth</w:t>
            </w:r>
            <w:proofErr w:type="spellEnd"/>
          </w:p>
        </w:tc>
        <w:tc>
          <w:tcPr>
            <w:tcW w:w="3708" w:type="dxa"/>
          </w:tcPr>
          <w:p w:rsidR="00310BB8" w:rsidRDefault="00310BB8" w:rsidP="00FF3F11">
            <w:r>
              <w:t>9</w:t>
            </w:r>
            <w:r>
              <w:rPr>
                <w:rFonts w:cstheme="minorHAnsi"/>
              </w:rPr>
              <w:t>˚</w:t>
            </w:r>
          </w:p>
        </w:tc>
      </w:tr>
      <w:tr w:rsidR="00310BB8" w:rsidTr="00FF3F11">
        <w:tc>
          <w:tcPr>
            <w:tcW w:w="5868" w:type="dxa"/>
          </w:tcPr>
          <w:p w:rsidR="00310BB8" w:rsidRDefault="00310BB8" w:rsidP="00FF3F11">
            <w:proofErr w:type="spellStart"/>
            <w:r>
              <w:t>Interpulse</w:t>
            </w:r>
            <w:proofErr w:type="spellEnd"/>
            <w:r>
              <w:t xml:space="preserve"> Period (</w:t>
            </w:r>
            <w:r>
              <w:rPr>
                <w:rFonts w:cstheme="minorHAnsi"/>
              </w:rPr>
              <w:t>µ</w:t>
            </w:r>
            <w:r>
              <w:t>s)</w:t>
            </w:r>
          </w:p>
        </w:tc>
        <w:tc>
          <w:tcPr>
            <w:tcW w:w="3708" w:type="dxa"/>
          </w:tcPr>
          <w:p w:rsidR="00310BB8" w:rsidRDefault="00310BB8" w:rsidP="00FF3F11">
            <w:r>
              <w:t>120</w:t>
            </w:r>
          </w:p>
        </w:tc>
      </w:tr>
      <w:tr w:rsidR="00310BB8" w:rsidTr="00FF3F11">
        <w:tc>
          <w:tcPr>
            <w:tcW w:w="5868" w:type="dxa"/>
          </w:tcPr>
          <w:p w:rsidR="00310BB8" w:rsidRDefault="00310BB8" w:rsidP="00FF3F11">
            <w:r>
              <w:t>Unambiguous Range (km)</w:t>
            </w:r>
          </w:p>
        </w:tc>
        <w:tc>
          <w:tcPr>
            <w:tcW w:w="3708" w:type="dxa"/>
          </w:tcPr>
          <w:p w:rsidR="00310BB8" w:rsidRDefault="00310BB8" w:rsidP="00FF3F11">
            <w:r>
              <w:t>18</w:t>
            </w:r>
          </w:p>
        </w:tc>
      </w:tr>
      <w:tr w:rsidR="00310BB8" w:rsidTr="00FF3F11">
        <w:tc>
          <w:tcPr>
            <w:tcW w:w="5868" w:type="dxa"/>
          </w:tcPr>
          <w:p w:rsidR="00310BB8" w:rsidRDefault="00310BB8" w:rsidP="00FF3F11">
            <w:r>
              <w:t>Pulse Width (ns)</w:t>
            </w:r>
          </w:p>
        </w:tc>
        <w:tc>
          <w:tcPr>
            <w:tcW w:w="3708" w:type="dxa"/>
          </w:tcPr>
          <w:p w:rsidR="00310BB8" w:rsidRDefault="00310BB8" w:rsidP="00FF3F11">
            <w:r>
              <w:t>1417</w:t>
            </w:r>
          </w:p>
        </w:tc>
      </w:tr>
      <w:tr w:rsidR="00310BB8" w:rsidTr="00FF3F11">
        <w:tc>
          <w:tcPr>
            <w:tcW w:w="5868" w:type="dxa"/>
          </w:tcPr>
          <w:p w:rsidR="00310BB8" w:rsidRDefault="00310BB8" w:rsidP="00FF3F11">
            <w:r>
              <w:t>Range Resolution (m)</w:t>
            </w:r>
          </w:p>
        </w:tc>
        <w:tc>
          <w:tcPr>
            <w:tcW w:w="3708" w:type="dxa"/>
          </w:tcPr>
          <w:p w:rsidR="00310BB8" w:rsidRDefault="00310BB8" w:rsidP="00FF3F11">
            <w:r>
              <w:t>212</w:t>
            </w:r>
          </w:p>
        </w:tc>
      </w:tr>
      <w:tr w:rsidR="00310BB8" w:rsidTr="00FF3F11">
        <w:tc>
          <w:tcPr>
            <w:tcW w:w="5868" w:type="dxa"/>
          </w:tcPr>
          <w:p w:rsidR="00310BB8" w:rsidRDefault="00310BB8" w:rsidP="00FF3F11">
            <w:r>
              <w:t>Range Spacing (m)</w:t>
            </w:r>
          </w:p>
        </w:tc>
        <w:tc>
          <w:tcPr>
            <w:tcW w:w="3708" w:type="dxa"/>
          </w:tcPr>
          <w:p w:rsidR="00310BB8" w:rsidRDefault="00310BB8" w:rsidP="00FF3F11">
            <w:r>
              <w:t>212 (pre-9 May) 106 (post-9 May)</w:t>
            </w:r>
          </w:p>
        </w:tc>
      </w:tr>
      <w:tr w:rsidR="00310BB8" w:rsidTr="00FF3F11">
        <w:tc>
          <w:tcPr>
            <w:tcW w:w="5868" w:type="dxa"/>
          </w:tcPr>
          <w:p w:rsidR="00310BB8" w:rsidRDefault="00310BB8" w:rsidP="00FF3F11">
            <w:r>
              <w:t>Number of Range Gates</w:t>
            </w:r>
          </w:p>
        </w:tc>
        <w:tc>
          <w:tcPr>
            <w:tcW w:w="3708" w:type="dxa"/>
          </w:tcPr>
          <w:p w:rsidR="00310BB8" w:rsidRDefault="00310BB8" w:rsidP="00FF3F11">
            <w:r>
              <w:t>77</w:t>
            </w:r>
            <w:r w:rsidR="004E60B8">
              <w:t xml:space="preserve"> (pre-9 May) 154 (post-9 May)</w:t>
            </w:r>
          </w:p>
        </w:tc>
      </w:tr>
      <w:tr w:rsidR="00310BB8" w:rsidTr="00FF3F11">
        <w:tc>
          <w:tcPr>
            <w:tcW w:w="5868" w:type="dxa"/>
          </w:tcPr>
          <w:p w:rsidR="00310BB8" w:rsidRDefault="00310BB8" w:rsidP="00FF3F11">
            <w:r>
              <w:t>Maximum Height Sampled (km)</w:t>
            </w:r>
          </w:p>
        </w:tc>
        <w:tc>
          <w:tcPr>
            <w:tcW w:w="3708" w:type="dxa"/>
          </w:tcPr>
          <w:p w:rsidR="00310BB8" w:rsidRDefault="00310BB8" w:rsidP="00FF3F11">
            <w:r>
              <w:t>16.3</w:t>
            </w:r>
          </w:p>
        </w:tc>
      </w:tr>
      <w:tr w:rsidR="00310BB8" w:rsidTr="00FF3F11">
        <w:tc>
          <w:tcPr>
            <w:tcW w:w="5868" w:type="dxa"/>
          </w:tcPr>
          <w:p w:rsidR="00310BB8" w:rsidRDefault="00310BB8" w:rsidP="00FF3F11">
            <w:r>
              <w:t>Height of First Range Gate (km)</w:t>
            </w:r>
          </w:p>
        </w:tc>
        <w:tc>
          <w:tcPr>
            <w:tcW w:w="3708" w:type="dxa"/>
          </w:tcPr>
          <w:p w:rsidR="00310BB8" w:rsidRDefault="00310BB8" w:rsidP="00FF3F11">
            <w:r>
              <w:t>0.16</w:t>
            </w:r>
          </w:p>
        </w:tc>
      </w:tr>
      <w:tr w:rsidR="00310BB8" w:rsidTr="00FF3F11">
        <w:tc>
          <w:tcPr>
            <w:tcW w:w="5868" w:type="dxa"/>
          </w:tcPr>
          <w:p w:rsidR="00310BB8" w:rsidRDefault="00310BB8" w:rsidP="00FF3F11">
            <w:r>
              <w:t>Number of Coherent Integrations</w:t>
            </w:r>
          </w:p>
        </w:tc>
        <w:tc>
          <w:tcPr>
            <w:tcW w:w="3708" w:type="dxa"/>
          </w:tcPr>
          <w:p w:rsidR="00310BB8" w:rsidRDefault="00F702E7" w:rsidP="00FF3F11">
            <w:r>
              <w:t>88</w:t>
            </w:r>
          </w:p>
        </w:tc>
      </w:tr>
      <w:tr w:rsidR="00310BB8" w:rsidTr="00FF3F11">
        <w:tc>
          <w:tcPr>
            <w:tcW w:w="5868" w:type="dxa"/>
          </w:tcPr>
          <w:p w:rsidR="00310BB8" w:rsidRDefault="00310BB8" w:rsidP="00FF3F11">
            <w:proofErr w:type="spellStart"/>
            <w:r>
              <w:t>Nyquist</w:t>
            </w:r>
            <w:proofErr w:type="spellEnd"/>
            <w:r>
              <w:t xml:space="preserve"> Velocity (m s</w:t>
            </w:r>
            <w:r w:rsidRPr="00B74DC8">
              <w:rPr>
                <w:vertAlign w:val="superscript"/>
              </w:rPr>
              <w:t>-1</w:t>
            </w:r>
            <w:r>
              <w:t xml:space="preserve">) </w:t>
            </w:r>
          </w:p>
        </w:tc>
        <w:tc>
          <w:tcPr>
            <w:tcW w:w="3708" w:type="dxa"/>
          </w:tcPr>
          <w:p w:rsidR="00310BB8" w:rsidRDefault="00F702E7" w:rsidP="00FF3F11">
            <w:r>
              <w:t>15.7</w:t>
            </w:r>
          </w:p>
        </w:tc>
      </w:tr>
      <w:tr w:rsidR="00310BB8" w:rsidTr="00FF3F11">
        <w:tc>
          <w:tcPr>
            <w:tcW w:w="5868" w:type="dxa"/>
          </w:tcPr>
          <w:p w:rsidR="00310BB8" w:rsidRDefault="00310BB8" w:rsidP="00FF3F11">
            <w:r>
              <w:t>Number of points in Spectrum</w:t>
            </w:r>
          </w:p>
        </w:tc>
        <w:tc>
          <w:tcPr>
            <w:tcW w:w="3708" w:type="dxa"/>
          </w:tcPr>
          <w:p w:rsidR="00310BB8" w:rsidRDefault="00310BB8" w:rsidP="00FF3F11">
            <w:r>
              <w:t>256</w:t>
            </w:r>
          </w:p>
        </w:tc>
      </w:tr>
      <w:tr w:rsidR="00310BB8" w:rsidTr="00FF3F11">
        <w:tc>
          <w:tcPr>
            <w:tcW w:w="5868" w:type="dxa"/>
          </w:tcPr>
          <w:p w:rsidR="00310BB8" w:rsidRDefault="00310BB8" w:rsidP="00FF3F11">
            <w:r>
              <w:t>Spectral Resolution (m s</w:t>
            </w:r>
            <w:r w:rsidRPr="00B74DC8">
              <w:rPr>
                <w:vertAlign w:val="superscript"/>
              </w:rPr>
              <w:t>-1</w:t>
            </w:r>
            <w:r>
              <w:t xml:space="preserve">) </w:t>
            </w:r>
          </w:p>
        </w:tc>
        <w:tc>
          <w:tcPr>
            <w:tcW w:w="3708" w:type="dxa"/>
          </w:tcPr>
          <w:p w:rsidR="00310BB8" w:rsidRDefault="00F702E7" w:rsidP="00FF3F11">
            <w:r>
              <w:t>0.124</w:t>
            </w:r>
          </w:p>
        </w:tc>
      </w:tr>
      <w:tr w:rsidR="00310BB8" w:rsidTr="00FF3F11">
        <w:tc>
          <w:tcPr>
            <w:tcW w:w="5868" w:type="dxa"/>
          </w:tcPr>
          <w:p w:rsidR="00310BB8" w:rsidRDefault="00310BB8" w:rsidP="00FF3F11">
            <w:r>
              <w:t>Number of Spectra Averaged Together</w:t>
            </w:r>
          </w:p>
        </w:tc>
        <w:tc>
          <w:tcPr>
            <w:tcW w:w="3708" w:type="dxa"/>
          </w:tcPr>
          <w:p w:rsidR="00310BB8" w:rsidRDefault="00F702E7" w:rsidP="00FF3F11">
            <w:r>
              <w:t>16</w:t>
            </w:r>
          </w:p>
        </w:tc>
      </w:tr>
      <w:tr w:rsidR="00310BB8" w:rsidTr="00FF3F11">
        <w:tc>
          <w:tcPr>
            <w:tcW w:w="5868" w:type="dxa"/>
          </w:tcPr>
          <w:p w:rsidR="00310BB8" w:rsidRDefault="00310BB8" w:rsidP="00FF3F11">
            <w:r>
              <w:t>Dwell Time (s)</w:t>
            </w:r>
          </w:p>
        </w:tc>
        <w:tc>
          <w:tcPr>
            <w:tcW w:w="3708" w:type="dxa"/>
          </w:tcPr>
          <w:p w:rsidR="00310BB8" w:rsidRDefault="00F702E7" w:rsidP="00FF3F11">
            <w:r>
              <w:t>45</w:t>
            </w:r>
          </w:p>
        </w:tc>
      </w:tr>
    </w:tbl>
    <w:p w:rsidR="00EC163A" w:rsidRDefault="00EC163A" w:rsidP="00EC163A"/>
    <w:p w:rsidR="00EC163A" w:rsidRPr="00B80EAF" w:rsidRDefault="00D9781C" w:rsidP="00EC163A">
      <w:pPr>
        <w:pStyle w:val="Heading3"/>
      </w:pPr>
      <w:bookmarkStart w:id="34" w:name="_Toc334020101"/>
      <w:r>
        <w:t>6</w:t>
      </w:r>
      <w:r w:rsidR="00B57EA6">
        <w:t>.3</w:t>
      </w:r>
      <w:r w:rsidR="00EC163A" w:rsidRPr="00B80EAF">
        <w:t xml:space="preserve"> </w:t>
      </w:r>
      <w:r w:rsidR="00B57EA6">
        <w:t xml:space="preserve">449-MHz Profiler Raw </w:t>
      </w:r>
      <w:r w:rsidR="00EC163A">
        <w:t xml:space="preserve">Spectra </w:t>
      </w:r>
      <w:r w:rsidR="00B57EA6">
        <w:t>Filename Convention</w:t>
      </w:r>
      <w:bookmarkEnd w:id="34"/>
    </w:p>
    <w:p w:rsidR="00350094" w:rsidRDefault="00350094" w:rsidP="00350094">
      <w:r>
        <w:t xml:space="preserve">The raw spectra were saved in hourly </w:t>
      </w:r>
      <w:proofErr w:type="spellStart"/>
      <w:r w:rsidR="0024588D">
        <w:t>netCDF</w:t>
      </w:r>
      <w:proofErr w:type="spellEnd"/>
      <w:r w:rsidR="0024588D">
        <w:t xml:space="preserve"> format </w:t>
      </w:r>
      <w:r>
        <w:t>data files</w:t>
      </w:r>
      <w:r w:rsidR="00FF3F11">
        <w:t xml:space="preserve"> </w:t>
      </w:r>
      <w:r w:rsidR="0024588D">
        <w:t>using</w:t>
      </w:r>
      <w:r w:rsidR="00D84B9D">
        <w:t xml:space="preserve"> the file</w:t>
      </w:r>
      <w:r w:rsidR="00FF3F11">
        <w:t>nam</w:t>
      </w:r>
      <w:r w:rsidR="00D84B9D">
        <w:t>e</w:t>
      </w:r>
      <w:r w:rsidR="00FF3F11">
        <w:t xml:space="preserve"> </w:t>
      </w:r>
      <w:r>
        <w:t>convention:</w:t>
      </w:r>
    </w:p>
    <w:p w:rsidR="00147ED0" w:rsidRPr="00D84B9D" w:rsidRDefault="00147ED0" w:rsidP="00147ED0">
      <w:pPr>
        <w:ind w:firstLine="720"/>
        <w:rPr>
          <w:b/>
        </w:rPr>
      </w:pPr>
      <w:r w:rsidRPr="00D84B9D">
        <w:rPr>
          <w:b/>
        </w:rPr>
        <w:t>sgp449MHzC1.00.YYYYMMDD.hhmmss.raw.mc3e_popspc.cdf</w:t>
      </w:r>
    </w:p>
    <w:p w:rsidR="00350094" w:rsidRDefault="00147ED0" w:rsidP="00350094">
      <w:r>
        <w:t>Each hourly file is about 7 MB in size.</w:t>
      </w:r>
      <w:r w:rsidR="00D84B9D">
        <w:t xml:space="preserve"> Hourly data files were zipped into daily files with filename convention:</w:t>
      </w:r>
    </w:p>
    <w:p w:rsidR="00D84B9D" w:rsidRDefault="00D84B9D" w:rsidP="00D84B9D">
      <w:pPr>
        <w:ind w:firstLine="720"/>
        <w:rPr>
          <w:b/>
        </w:rPr>
      </w:pPr>
      <w:r w:rsidRPr="00D84B9D">
        <w:rPr>
          <w:b/>
        </w:rPr>
        <w:t>sgp449MHzC1.00.YYYYMMDD.raw.mc3e_popspc.cdf</w:t>
      </w:r>
      <w:r>
        <w:rPr>
          <w:b/>
        </w:rPr>
        <w:t>.zip</w:t>
      </w:r>
    </w:p>
    <w:p w:rsidR="0016052D" w:rsidRDefault="0016052D">
      <w:pPr>
        <w:rPr>
          <w:bCs/>
          <w:lang w:val="en"/>
        </w:rPr>
      </w:pPr>
      <w:r>
        <w:rPr>
          <w:bCs/>
          <w:lang w:val="en"/>
        </w:rPr>
        <w:br w:type="page"/>
      </w:r>
    </w:p>
    <w:p w:rsidR="00B57EA6" w:rsidRDefault="00B57EA6" w:rsidP="00B57EA6">
      <w:pPr>
        <w:rPr>
          <w:bCs/>
          <w:lang w:val="en"/>
        </w:rPr>
      </w:pPr>
      <w:r>
        <w:rPr>
          <w:bCs/>
          <w:lang w:val="en"/>
        </w:rPr>
        <w:lastRenderedPageBreak/>
        <w:t>The file name structure is:</w:t>
      </w:r>
    </w:p>
    <w:p w:rsidR="00B57EA6" w:rsidRDefault="00B57EA6" w:rsidP="00B57EA6">
      <w:pPr>
        <w:spacing w:after="0"/>
        <w:rPr>
          <w:bCs/>
          <w:lang w:val="en"/>
        </w:rPr>
      </w:pPr>
      <w:r>
        <w:rPr>
          <w:bCs/>
          <w:lang w:val="en"/>
        </w:rPr>
        <w:tab/>
      </w:r>
      <w:proofErr w:type="spellStart"/>
      <w:proofErr w:type="gramStart"/>
      <w:r>
        <w:rPr>
          <w:bCs/>
          <w:lang w:val="en"/>
        </w:rPr>
        <w:t>sgp</w:t>
      </w:r>
      <w:proofErr w:type="spellEnd"/>
      <w:proofErr w:type="gramEnd"/>
      <w:r>
        <w:rPr>
          <w:bCs/>
          <w:lang w:val="en"/>
        </w:rPr>
        <w:tab/>
      </w:r>
      <w:r>
        <w:rPr>
          <w:bCs/>
          <w:lang w:val="en"/>
        </w:rPr>
        <w:tab/>
        <w:t>- site identifier – Southern Great Plains</w:t>
      </w:r>
    </w:p>
    <w:p w:rsidR="00B57EA6" w:rsidRDefault="00B57EA6" w:rsidP="00B57EA6">
      <w:pPr>
        <w:spacing w:after="0"/>
        <w:rPr>
          <w:bCs/>
          <w:lang w:val="en"/>
        </w:rPr>
      </w:pPr>
      <w:r>
        <w:rPr>
          <w:bCs/>
          <w:lang w:val="en"/>
        </w:rPr>
        <w:tab/>
        <w:t xml:space="preserve">449MHz </w:t>
      </w:r>
      <w:r>
        <w:rPr>
          <w:bCs/>
          <w:lang w:val="en"/>
        </w:rPr>
        <w:tab/>
        <w:t>- instrument identifier – 449-MHz Profiler</w:t>
      </w:r>
    </w:p>
    <w:p w:rsidR="00B57EA6" w:rsidRDefault="00B57EA6" w:rsidP="00B57EA6">
      <w:pPr>
        <w:spacing w:after="0"/>
        <w:rPr>
          <w:bCs/>
          <w:lang w:val="en"/>
        </w:rPr>
      </w:pPr>
      <w:r>
        <w:rPr>
          <w:bCs/>
          <w:lang w:val="en"/>
        </w:rPr>
        <w:tab/>
        <w:t>C1</w:t>
      </w:r>
      <w:r>
        <w:rPr>
          <w:bCs/>
          <w:lang w:val="en"/>
        </w:rPr>
        <w:tab/>
      </w:r>
      <w:r>
        <w:rPr>
          <w:bCs/>
          <w:lang w:val="en"/>
        </w:rPr>
        <w:tab/>
        <w:t>- facility designation – Central Facility</w:t>
      </w:r>
    </w:p>
    <w:p w:rsidR="00B57EA6" w:rsidRPr="000E6281" w:rsidRDefault="00B57EA6" w:rsidP="00B57EA6">
      <w:pPr>
        <w:pStyle w:val="ListParagraph"/>
        <w:numPr>
          <w:ilvl w:val="0"/>
          <w:numId w:val="4"/>
        </w:numPr>
        <w:spacing w:after="0"/>
        <w:rPr>
          <w:bCs/>
          <w:lang w:val="en"/>
        </w:rPr>
      </w:pPr>
      <w:r w:rsidRPr="000E6281">
        <w:rPr>
          <w:bCs/>
          <w:lang w:val="en"/>
        </w:rPr>
        <w:t>- data level – raw data</w:t>
      </w:r>
    </w:p>
    <w:p w:rsidR="00B57EA6" w:rsidRDefault="00B57EA6" w:rsidP="00B57EA6">
      <w:pPr>
        <w:spacing w:after="0"/>
        <w:ind w:left="720"/>
        <w:rPr>
          <w:bCs/>
          <w:lang w:val="en"/>
        </w:rPr>
      </w:pPr>
      <w:r>
        <w:rPr>
          <w:bCs/>
          <w:lang w:val="en"/>
        </w:rPr>
        <w:t>YYYY</w:t>
      </w:r>
      <w:r>
        <w:rPr>
          <w:bCs/>
          <w:lang w:val="en"/>
        </w:rPr>
        <w:tab/>
      </w:r>
      <w:r>
        <w:rPr>
          <w:bCs/>
          <w:lang w:val="en"/>
        </w:rPr>
        <w:tab/>
        <w:t>- year</w:t>
      </w:r>
    </w:p>
    <w:p w:rsidR="00B57EA6" w:rsidRDefault="00B57EA6" w:rsidP="00B57EA6">
      <w:pPr>
        <w:spacing w:after="0"/>
        <w:ind w:left="720"/>
        <w:rPr>
          <w:bCs/>
          <w:lang w:val="en"/>
        </w:rPr>
      </w:pPr>
      <w:r>
        <w:rPr>
          <w:bCs/>
          <w:lang w:val="en"/>
        </w:rPr>
        <w:t>MM</w:t>
      </w:r>
      <w:r>
        <w:rPr>
          <w:bCs/>
          <w:lang w:val="en"/>
        </w:rPr>
        <w:tab/>
      </w:r>
      <w:r>
        <w:rPr>
          <w:bCs/>
          <w:lang w:val="en"/>
        </w:rPr>
        <w:tab/>
        <w:t>- month</w:t>
      </w:r>
    </w:p>
    <w:p w:rsidR="00B57EA6" w:rsidRDefault="00B57EA6" w:rsidP="00B57EA6">
      <w:pPr>
        <w:spacing w:after="0"/>
        <w:ind w:left="720"/>
        <w:rPr>
          <w:bCs/>
          <w:lang w:val="en"/>
        </w:rPr>
      </w:pPr>
      <w:r>
        <w:rPr>
          <w:bCs/>
          <w:lang w:val="en"/>
        </w:rPr>
        <w:t>DD</w:t>
      </w:r>
      <w:r>
        <w:rPr>
          <w:bCs/>
          <w:lang w:val="en"/>
        </w:rPr>
        <w:tab/>
      </w:r>
      <w:r>
        <w:rPr>
          <w:bCs/>
          <w:lang w:val="en"/>
        </w:rPr>
        <w:tab/>
        <w:t>- day of month</w:t>
      </w:r>
    </w:p>
    <w:p w:rsidR="00B57EA6" w:rsidRDefault="00B57EA6" w:rsidP="00B57EA6">
      <w:pPr>
        <w:spacing w:after="0"/>
        <w:ind w:left="720"/>
        <w:rPr>
          <w:bCs/>
          <w:lang w:val="en"/>
        </w:rPr>
      </w:pPr>
      <w:proofErr w:type="gramStart"/>
      <w:r>
        <w:rPr>
          <w:bCs/>
          <w:lang w:val="en"/>
        </w:rPr>
        <w:t>raw</w:t>
      </w:r>
      <w:proofErr w:type="gramEnd"/>
      <w:r>
        <w:rPr>
          <w:bCs/>
          <w:lang w:val="en"/>
        </w:rPr>
        <w:tab/>
      </w:r>
      <w:r w:rsidRPr="000E6281">
        <w:rPr>
          <w:bCs/>
          <w:lang w:val="en"/>
        </w:rPr>
        <w:t xml:space="preserve"> </w:t>
      </w:r>
      <w:r>
        <w:rPr>
          <w:bCs/>
          <w:lang w:val="en"/>
        </w:rPr>
        <w:tab/>
        <w:t>- data level – raw data</w:t>
      </w:r>
    </w:p>
    <w:p w:rsidR="00B57EA6" w:rsidRDefault="00B57EA6" w:rsidP="00B57EA6">
      <w:pPr>
        <w:spacing w:after="0"/>
        <w:ind w:left="720"/>
        <w:rPr>
          <w:bCs/>
          <w:lang w:val="en"/>
        </w:rPr>
      </w:pPr>
      <w:r>
        <w:rPr>
          <w:bCs/>
          <w:lang w:val="en"/>
        </w:rPr>
        <w:t xml:space="preserve">mc3e   </w:t>
      </w:r>
      <w:r>
        <w:rPr>
          <w:bCs/>
          <w:lang w:val="en"/>
        </w:rPr>
        <w:tab/>
        <w:t>- field experiment name</w:t>
      </w:r>
    </w:p>
    <w:p w:rsidR="00B57EA6" w:rsidRDefault="00B57EA6" w:rsidP="00B57EA6">
      <w:pPr>
        <w:spacing w:after="0"/>
        <w:ind w:left="720"/>
        <w:rPr>
          <w:bCs/>
          <w:lang w:val="en"/>
        </w:rPr>
      </w:pPr>
      <w:proofErr w:type="spellStart"/>
      <w:proofErr w:type="gramStart"/>
      <w:r>
        <w:rPr>
          <w:bCs/>
          <w:lang w:val="en"/>
        </w:rPr>
        <w:t>popspc</w:t>
      </w:r>
      <w:proofErr w:type="spellEnd"/>
      <w:proofErr w:type="gramEnd"/>
      <w:r>
        <w:rPr>
          <w:bCs/>
          <w:lang w:val="en"/>
        </w:rPr>
        <w:tab/>
      </w:r>
      <w:r>
        <w:rPr>
          <w:bCs/>
          <w:lang w:val="en"/>
        </w:rPr>
        <w:tab/>
        <w:t>- name of data – POP Spectra</w:t>
      </w:r>
    </w:p>
    <w:p w:rsidR="00B57EA6" w:rsidRDefault="00B57EA6" w:rsidP="00B57EA6">
      <w:pPr>
        <w:spacing w:after="0"/>
        <w:ind w:left="720"/>
        <w:rPr>
          <w:bCs/>
          <w:lang w:val="en"/>
        </w:rPr>
      </w:pPr>
      <w:proofErr w:type="spellStart"/>
      <w:proofErr w:type="gramStart"/>
      <w:r>
        <w:rPr>
          <w:bCs/>
          <w:lang w:val="en"/>
        </w:rPr>
        <w:t>cdf</w:t>
      </w:r>
      <w:proofErr w:type="spellEnd"/>
      <w:proofErr w:type="gramEnd"/>
      <w:r>
        <w:rPr>
          <w:bCs/>
          <w:lang w:val="en"/>
        </w:rPr>
        <w:tab/>
      </w:r>
      <w:r>
        <w:rPr>
          <w:bCs/>
          <w:lang w:val="en"/>
        </w:rPr>
        <w:tab/>
        <w:t xml:space="preserve">- </w:t>
      </w:r>
      <w:proofErr w:type="spellStart"/>
      <w:r>
        <w:rPr>
          <w:bCs/>
          <w:lang w:val="en"/>
        </w:rPr>
        <w:t>netCDF</w:t>
      </w:r>
      <w:proofErr w:type="spellEnd"/>
      <w:r>
        <w:rPr>
          <w:bCs/>
          <w:lang w:val="en"/>
        </w:rPr>
        <w:t xml:space="preserve"> data format</w:t>
      </w:r>
    </w:p>
    <w:p w:rsidR="00B57EA6" w:rsidRPr="00B57EA6" w:rsidRDefault="00B57EA6" w:rsidP="00B57EA6">
      <w:pPr>
        <w:spacing w:after="0"/>
        <w:ind w:left="720"/>
        <w:rPr>
          <w:bCs/>
          <w:lang w:val="en"/>
        </w:rPr>
      </w:pPr>
      <w:proofErr w:type="gramStart"/>
      <w:r>
        <w:rPr>
          <w:bCs/>
          <w:lang w:val="en"/>
        </w:rPr>
        <w:t>zip</w:t>
      </w:r>
      <w:proofErr w:type="gramEnd"/>
      <w:r>
        <w:rPr>
          <w:bCs/>
          <w:lang w:val="en"/>
        </w:rPr>
        <w:tab/>
      </w:r>
      <w:r>
        <w:rPr>
          <w:bCs/>
          <w:lang w:val="en"/>
        </w:rPr>
        <w:tab/>
        <w:t>- file compression - zip</w:t>
      </w:r>
    </w:p>
    <w:p w:rsidR="00056B17" w:rsidRPr="00BD39E9" w:rsidRDefault="00056B17" w:rsidP="00124335"/>
    <w:sectPr w:rsidR="00056B17" w:rsidRPr="00BD39E9" w:rsidSect="005B22B8">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D5C" w:rsidRDefault="00C20D5C" w:rsidP="00A82B5B">
      <w:pPr>
        <w:spacing w:after="0" w:line="240" w:lineRule="auto"/>
      </w:pPr>
      <w:r>
        <w:separator/>
      </w:r>
    </w:p>
  </w:endnote>
  <w:endnote w:type="continuationSeparator" w:id="0">
    <w:p w:rsidR="00C20D5C" w:rsidRDefault="00C20D5C" w:rsidP="00A82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21B" w:rsidRDefault="0058221B">
    <w:pPr>
      <w:pStyle w:val="Footer"/>
      <w:pBdr>
        <w:bottom w:val="single" w:sz="12" w:space="1" w:color="auto"/>
      </w:pBdr>
    </w:pPr>
  </w:p>
  <w:p w:rsidR="0058221B" w:rsidRDefault="0058221B" w:rsidP="00A82B5B">
    <w:r>
      <w:t>29 August 2012</w:t>
    </w:r>
    <w:r>
      <w:tab/>
    </w:r>
    <w:r>
      <w:tab/>
    </w:r>
    <w:r>
      <w:tab/>
    </w:r>
    <w:sdt>
      <w:sdtPr>
        <w:id w:val="250395305"/>
        <w:docPartObj>
          <w:docPartGallery w:val="Page Numbers (Top of Page)"/>
          <w:docPartUnique/>
        </w:docPartObj>
      </w:sdtPr>
      <w:sdtContent>
        <w:r>
          <w:t xml:space="preserve">Page </w:t>
        </w:r>
        <w:r>
          <w:fldChar w:fldCharType="begin"/>
        </w:r>
        <w:r>
          <w:instrText xml:space="preserve"> PAGE </w:instrText>
        </w:r>
        <w:r>
          <w:fldChar w:fldCharType="separate"/>
        </w:r>
        <w:r w:rsidR="001C412F">
          <w:rPr>
            <w:noProof/>
          </w:rPr>
          <w:t>25</w:t>
        </w:r>
        <w:r>
          <w:rPr>
            <w:noProof/>
          </w:rPr>
          <w:fldChar w:fldCharType="end"/>
        </w:r>
        <w:r>
          <w:t xml:space="preserve"> of </w:t>
        </w:r>
        <w:fldSimple w:instr=" NUMPAGES  ">
          <w:r w:rsidR="001C412F">
            <w:rPr>
              <w:noProof/>
            </w:rPr>
            <w:t>25</w:t>
          </w:r>
        </w:fldSimple>
        <w:r>
          <w:tab/>
        </w:r>
        <w:r>
          <w:tab/>
          <w:t>Christopher.Williams@colorado.edu</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D5C" w:rsidRDefault="00C20D5C" w:rsidP="00A82B5B">
      <w:pPr>
        <w:spacing w:after="0" w:line="240" w:lineRule="auto"/>
      </w:pPr>
      <w:r>
        <w:separator/>
      </w:r>
    </w:p>
  </w:footnote>
  <w:footnote w:type="continuationSeparator" w:id="0">
    <w:p w:rsidR="00C20D5C" w:rsidRDefault="00C20D5C" w:rsidP="00A82B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21B" w:rsidRDefault="0058221B">
    <w:pPr>
      <w:pStyle w:val="Header"/>
      <w:pBdr>
        <w:bottom w:val="single" w:sz="12" w:space="1" w:color="auto"/>
      </w:pBdr>
    </w:pPr>
    <w:r>
      <w:t>Description of MC3E Profiler Data Sets</w:t>
    </w:r>
    <w:r>
      <w:tab/>
    </w:r>
    <w:r>
      <w:tab/>
      <w:t>CIRES, University of Colorado at Boulder</w:t>
    </w:r>
  </w:p>
  <w:p w:rsidR="0058221B" w:rsidRDefault="005822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D1321"/>
    <w:multiLevelType w:val="hybridMultilevel"/>
    <w:tmpl w:val="20E690FE"/>
    <w:lvl w:ilvl="0" w:tplc="D8E08DEC">
      <w:numFmt w:val="decimalZero"/>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B000EB9"/>
    <w:multiLevelType w:val="hybridMultilevel"/>
    <w:tmpl w:val="65CE03F2"/>
    <w:lvl w:ilvl="0" w:tplc="886C08F2">
      <w:numFmt w:val="decimalZer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717373D"/>
    <w:multiLevelType w:val="hybridMultilevel"/>
    <w:tmpl w:val="20E690FE"/>
    <w:lvl w:ilvl="0" w:tplc="D8E08DEC">
      <w:numFmt w:val="decimalZero"/>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0DE13F9"/>
    <w:multiLevelType w:val="hybridMultilevel"/>
    <w:tmpl w:val="88BADD92"/>
    <w:lvl w:ilvl="0" w:tplc="B31CC754">
      <w:numFmt w:val="decimalZero"/>
      <w:lvlText w:val="%1"/>
      <w:lvlJc w:val="left"/>
      <w:pPr>
        <w:ind w:left="1800" w:hanging="14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155CF8"/>
    <w:multiLevelType w:val="hybridMultilevel"/>
    <w:tmpl w:val="20E690FE"/>
    <w:lvl w:ilvl="0" w:tplc="D8E08DEC">
      <w:numFmt w:val="decimalZero"/>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B5B"/>
    <w:rsid w:val="00007784"/>
    <w:rsid w:val="00012673"/>
    <w:rsid w:val="00015154"/>
    <w:rsid w:val="00015EB7"/>
    <w:rsid w:val="00026E42"/>
    <w:rsid w:val="00032FE1"/>
    <w:rsid w:val="00053D7F"/>
    <w:rsid w:val="00056B17"/>
    <w:rsid w:val="00060170"/>
    <w:rsid w:val="00061B09"/>
    <w:rsid w:val="00082BA9"/>
    <w:rsid w:val="000920B2"/>
    <w:rsid w:val="00097CC6"/>
    <w:rsid w:val="000A1B22"/>
    <w:rsid w:val="000A395D"/>
    <w:rsid w:val="000A58A2"/>
    <w:rsid w:val="000A6702"/>
    <w:rsid w:val="000A7EC9"/>
    <w:rsid w:val="000B2143"/>
    <w:rsid w:val="000B2414"/>
    <w:rsid w:val="000C45D2"/>
    <w:rsid w:val="000D127F"/>
    <w:rsid w:val="000E1507"/>
    <w:rsid w:val="000F0103"/>
    <w:rsid w:val="000F241E"/>
    <w:rsid w:val="000F6852"/>
    <w:rsid w:val="001064D1"/>
    <w:rsid w:val="00117588"/>
    <w:rsid w:val="00124335"/>
    <w:rsid w:val="00126A4D"/>
    <w:rsid w:val="0013531A"/>
    <w:rsid w:val="00147ED0"/>
    <w:rsid w:val="0016052D"/>
    <w:rsid w:val="0018005E"/>
    <w:rsid w:val="0018183E"/>
    <w:rsid w:val="001A325B"/>
    <w:rsid w:val="001A4DDD"/>
    <w:rsid w:val="001B0A3A"/>
    <w:rsid w:val="001C2703"/>
    <w:rsid w:val="001C412F"/>
    <w:rsid w:val="001C4F8E"/>
    <w:rsid w:val="001D29C9"/>
    <w:rsid w:val="001D35F9"/>
    <w:rsid w:val="001E4A83"/>
    <w:rsid w:val="001E5D0C"/>
    <w:rsid w:val="001F7C0F"/>
    <w:rsid w:val="002014E3"/>
    <w:rsid w:val="00204924"/>
    <w:rsid w:val="002063DF"/>
    <w:rsid w:val="002140EE"/>
    <w:rsid w:val="002201DF"/>
    <w:rsid w:val="00221545"/>
    <w:rsid w:val="00223B08"/>
    <w:rsid w:val="0022439F"/>
    <w:rsid w:val="002313A2"/>
    <w:rsid w:val="002333E2"/>
    <w:rsid w:val="00233DF3"/>
    <w:rsid w:val="002448FD"/>
    <w:rsid w:val="0024588D"/>
    <w:rsid w:val="00250E69"/>
    <w:rsid w:val="00255538"/>
    <w:rsid w:val="00264364"/>
    <w:rsid w:val="00283E35"/>
    <w:rsid w:val="00284F57"/>
    <w:rsid w:val="002853A4"/>
    <w:rsid w:val="002922C2"/>
    <w:rsid w:val="002A1565"/>
    <w:rsid w:val="002B02D7"/>
    <w:rsid w:val="002B5512"/>
    <w:rsid w:val="002B6B59"/>
    <w:rsid w:val="002C5A50"/>
    <w:rsid w:val="002D0930"/>
    <w:rsid w:val="002D555A"/>
    <w:rsid w:val="002E1F1E"/>
    <w:rsid w:val="002E37D1"/>
    <w:rsid w:val="002E3E0E"/>
    <w:rsid w:val="002E568D"/>
    <w:rsid w:val="002F4EF6"/>
    <w:rsid w:val="00302FAA"/>
    <w:rsid w:val="0030572D"/>
    <w:rsid w:val="00305F01"/>
    <w:rsid w:val="003075FA"/>
    <w:rsid w:val="00310BB8"/>
    <w:rsid w:val="00311378"/>
    <w:rsid w:val="00321837"/>
    <w:rsid w:val="00332450"/>
    <w:rsid w:val="003328B5"/>
    <w:rsid w:val="00333BCC"/>
    <w:rsid w:val="00334A64"/>
    <w:rsid w:val="00350094"/>
    <w:rsid w:val="003607C9"/>
    <w:rsid w:val="0036304B"/>
    <w:rsid w:val="00381570"/>
    <w:rsid w:val="00383C78"/>
    <w:rsid w:val="003920CA"/>
    <w:rsid w:val="003955EF"/>
    <w:rsid w:val="0039569B"/>
    <w:rsid w:val="003B25A8"/>
    <w:rsid w:val="003C0889"/>
    <w:rsid w:val="003C0A49"/>
    <w:rsid w:val="003C4C33"/>
    <w:rsid w:val="003D0094"/>
    <w:rsid w:val="003D2FC5"/>
    <w:rsid w:val="003D4C21"/>
    <w:rsid w:val="003E28DC"/>
    <w:rsid w:val="003E3E88"/>
    <w:rsid w:val="003F0E77"/>
    <w:rsid w:val="003F1F3D"/>
    <w:rsid w:val="003F55DF"/>
    <w:rsid w:val="00401075"/>
    <w:rsid w:val="0040374F"/>
    <w:rsid w:val="00403D30"/>
    <w:rsid w:val="004327EB"/>
    <w:rsid w:val="004332BD"/>
    <w:rsid w:val="00433816"/>
    <w:rsid w:val="00440550"/>
    <w:rsid w:val="0044129A"/>
    <w:rsid w:val="00453B97"/>
    <w:rsid w:val="00471009"/>
    <w:rsid w:val="00471E5E"/>
    <w:rsid w:val="00490263"/>
    <w:rsid w:val="00495B0E"/>
    <w:rsid w:val="004A39CF"/>
    <w:rsid w:val="004A6500"/>
    <w:rsid w:val="004B396F"/>
    <w:rsid w:val="004B49A7"/>
    <w:rsid w:val="004C1394"/>
    <w:rsid w:val="004C4373"/>
    <w:rsid w:val="004C631A"/>
    <w:rsid w:val="004D28B8"/>
    <w:rsid w:val="004D3413"/>
    <w:rsid w:val="004D5DF6"/>
    <w:rsid w:val="004E60B8"/>
    <w:rsid w:val="0050744A"/>
    <w:rsid w:val="00510BE0"/>
    <w:rsid w:val="00516F6A"/>
    <w:rsid w:val="0052173E"/>
    <w:rsid w:val="005266A9"/>
    <w:rsid w:val="00530216"/>
    <w:rsid w:val="00543F53"/>
    <w:rsid w:val="005556FD"/>
    <w:rsid w:val="00557458"/>
    <w:rsid w:val="00562081"/>
    <w:rsid w:val="00570A45"/>
    <w:rsid w:val="00574997"/>
    <w:rsid w:val="00575E93"/>
    <w:rsid w:val="0058221B"/>
    <w:rsid w:val="00585226"/>
    <w:rsid w:val="0058764F"/>
    <w:rsid w:val="005A155E"/>
    <w:rsid w:val="005B22B8"/>
    <w:rsid w:val="005B5C29"/>
    <w:rsid w:val="005B7FE3"/>
    <w:rsid w:val="005C02E2"/>
    <w:rsid w:val="005C0823"/>
    <w:rsid w:val="005C3B38"/>
    <w:rsid w:val="005C4CA4"/>
    <w:rsid w:val="005C4D20"/>
    <w:rsid w:val="005D1C1F"/>
    <w:rsid w:val="005E0FF4"/>
    <w:rsid w:val="005F47E4"/>
    <w:rsid w:val="00600299"/>
    <w:rsid w:val="006042D6"/>
    <w:rsid w:val="0061089D"/>
    <w:rsid w:val="0061609C"/>
    <w:rsid w:val="00625BC9"/>
    <w:rsid w:val="00644C2F"/>
    <w:rsid w:val="006463F8"/>
    <w:rsid w:val="00651827"/>
    <w:rsid w:val="006544D3"/>
    <w:rsid w:val="006A104A"/>
    <w:rsid w:val="006A14BE"/>
    <w:rsid w:val="006C5085"/>
    <w:rsid w:val="006C58CB"/>
    <w:rsid w:val="006D2376"/>
    <w:rsid w:val="006E2FC3"/>
    <w:rsid w:val="006E3292"/>
    <w:rsid w:val="006E75CF"/>
    <w:rsid w:val="006E7807"/>
    <w:rsid w:val="006F0B05"/>
    <w:rsid w:val="00701892"/>
    <w:rsid w:val="00701BAE"/>
    <w:rsid w:val="0070541B"/>
    <w:rsid w:val="0070766D"/>
    <w:rsid w:val="00712D39"/>
    <w:rsid w:val="00713E4D"/>
    <w:rsid w:val="00721883"/>
    <w:rsid w:val="00724AFA"/>
    <w:rsid w:val="007258C2"/>
    <w:rsid w:val="00727EC4"/>
    <w:rsid w:val="007319B7"/>
    <w:rsid w:val="007340CC"/>
    <w:rsid w:val="0074749A"/>
    <w:rsid w:val="007541DD"/>
    <w:rsid w:val="007546EA"/>
    <w:rsid w:val="0075646A"/>
    <w:rsid w:val="007A1CDC"/>
    <w:rsid w:val="007A6073"/>
    <w:rsid w:val="007B0D0D"/>
    <w:rsid w:val="007B6CF8"/>
    <w:rsid w:val="007C7B02"/>
    <w:rsid w:val="007E0B5A"/>
    <w:rsid w:val="007E1453"/>
    <w:rsid w:val="007E2E77"/>
    <w:rsid w:val="007F2F7C"/>
    <w:rsid w:val="00802782"/>
    <w:rsid w:val="00807BA3"/>
    <w:rsid w:val="008264AB"/>
    <w:rsid w:val="008306F9"/>
    <w:rsid w:val="00830CBF"/>
    <w:rsid w:val="0083310E"/>
    <w:rsid w:val="00855704"/>
    <w:rsid w:val="00856835"/>
    <w:rsid w:val="00860824"/>
    <w:rsid w:val="0086191F"/>
    <w:rsid w:val="00863BAA"/>
    <w:rsid w:val="00871295"/>
    <w:rsid w:val="00874744"/>
    <w:rsid w:val="008770BE"/>
    <w:rsid w:val="00877BEC"/>
    <w:rsid w:val="00896ABC"/>
    <w:rsid w:val="00897451"/>
    <w:rsid w:val="008A0312"/>
    <w:rsid w:val="008A3F0E"/>
    <w:rsid w:val="008A577D"/>
    <w:rsid w:val="008D1760"/>
    <w:rsid w:val="008D34BB"/>
    <w:rsid w:val="008E634A"/>
    <w:rsid w:val="0090111B"/>
    <w:rsid w:val="00912756"/>
    <w:rsid w:val="0092008E"/>
    <w:rsid w:val="00923569"/>
    <w:rsid w:val="009329D0"/>
    <w:rsid w:val="009373A3"/>
    <w:rsid w:val="00937BCB"/>
    <w:rsid w:val="009432ED"/>
    <w:rsid w:val="009525E3"/>
    <w:rsid w:val="009655E6"/>
    <w:rsid w:val="00981EEE"/>
    <w:rsid w:val="009A5701"/>
    <w:rsid w:val="009B2FB4"/>
    <w:rsid w:val="009B458F"/>
    <w:rsid w:val="009D0E82"/>
    <w:rsid w:val="009D7B2C"/>
    <w:rsid w:val="009F238F"/>
    <w:rsid w:val="009F324E"/>
    <w:rsid w:val="009F67AD"/>
    <w:rsid w:val="009F6BEA"/>
    <w:rsid w:val="00A00462"/>
    <w:rsid w:val="00A0300C"/>
    <w:rsid w:val="00A03565"/>
    <w:rsid w:val="00A2012B"/>
    <w:rsid w:val="00A26874"/>
    <w:rsid w:val="00A310C7"/>
    <w:rsid w:val="00A444C4"/>
    <w:rsid w:val="00A450BB"/>
    <w:rsid w:val="00A57D6B"/>
    <w:rsid w:val="00A60741"/>
    <w:rsid w:val="00A66289"/>
    <w:rsid w:val="00A702DC"/>
    <w:rsid w:val="00A70694"/>
    <w:rsid w:val="00A737C1"/>
    <w:rsid w:val="00A82B5B"/>
    <w:rsid w:val="00AA4C31"/>
    <w:rsid w:val="00AB0060"/>
    <w:rsid w:val="00AD563B"/>
    <w:rsid w:val="00AD6368"/>
    <w:rsid w:val="00AE07AB"/>
    <w:rsid w:val="00AE1DD4"/>
    <w:rsid w:val="00AE2827"/>
    <w:rsid w:val="00AF2A1E"/>
    <w:rsid w:val="00B10526"/>
    <w:rsid w:val="00B1590A"/>
    <w:rsid w:val="00B21328"/>
    <w:rsid w:val="00B222EF"/>
    <w:rsid w:val="00B26004"/>
    <w:rsid w:val="00B32831"/>
    <w:rsid w:val="00B37AED"/>
    <w:rsid w:val="00B44D1C"/>
    <w:rsid w:val="00B4684C"/>
    <w:rsid w:val="00B50871"/>
    <w:rsid w:val="00B557B6"/>
    <w:rsid w:val="00B57EA6"/>
    <w:rsid w:val="00B7131A"/>
    <w:rsid w:val="00B74DC8"/>
    <w:rsid w:val="00B7517B"/>
    <w:rsid w:val="00B75257"/>
    <w:rsid w:val="00B80EAF"/>
    <w:rsid w:val="00B824F8"/>
    <w:rsid w:val="00B83A09"/>
    <w:rsid w:val="00BA53D0"/>
    <w:rsid w:val="00BB0D36"/>
    <w:rsid w:val="00BC002C"/>
    <w:rsid w:val="00BD219F"/>
    <w:rsid w:val="00BD2D7E"/>
    <w:rsid w:val="00BD39E9"/>
    <w:rsid w:val="00BD729F"/>
    <w:rsid w:val="00BE323F"/>
    <w:rsid w:val="00BE33EE"/>
    <w:rsid w:val="00BF046E"/>
    <w:rsid w:val="00BF5902"/>
    <w:rsid w:val="00C0408C"/>
    <w:rsid w:val="00C05178"/>
    <w:rsid w:val="00C061CB"/>
    <w:rsid w:val="00C07FFB"/>
    <w:rsid w:val="00C1380B"/>
    <w:rsid w:val="00C20D5C"/>
    <w:rsid w:val="00C25259"/>
    <w:rsid w:val="00C44B52"/>
    <w:rsid w:val="00C46332"/>
    <w:rsid w:val="00C47813"/>
    <w:rsid w:val="00C52707"/>
    <w:rsid w:val="00C56996"/>
    <w:rsid w:val="00C6148E"/>
    <w:rsid w:val="00C618EA"/>
    <w:rsid w:val="00C65970"/>
    <w:rsid w:val="00C766FE"/>
    <w:rsid w:val="00C917AA"/>
    <w:rsid w:val="00C928CE"/>
    <w:rsid w:val="00C9476B"/>
    <w:rsid w:val="00C96712"/>
    <w:rsid w:val="00CA05DD"/>
    <w:rsid w:val="00CA1DF2"/>
    <w:rsid w:val="00CA618F"/>
    <w:rsid w:val="00CB0937"/>
    <w:rsid w:val="00CC0FEA"/>
    <w:rsid w:val="00CC79B6"/>
    <w:rsid w:val="00CD65E2"/>
    <w:rsid w:val="00CE27C1"/>
    <w:rsid w:val="00CF26F4"/>
    <w:rsid w:val="00CF3F0B"/>
    <w:rsid w:val="00CF6014"/>
    <w:rsid w:val="00D07AAA"/>
    <w:rsid w:val="00D10221"/>
    <w:rsid w:val="00D13E75"/>
    <w:rsid w:val="00D16EFD"/>
    <w:rsid w:val="00D23935"/>
    <w:rsid w:val="00D333EB"/>
    <w:rsid w:val="00D374F5"/>
    <w:rsid w:val="00D44A57"/>
    <w:rsid w:val="00D45F53"/>
    <w:rsid w:val="00D527C1"/>
    <w:rsid w:val="00D73F23"/>
    <w:rsid w:val="00D74FA2"/>
    <w:rsid w:val="00D7729A"/>
    <w:rsid w:val="00D84B9D"/>
    <w:rsid w:val="00D92C9F"/>
    <w:rsid w:val="00D9781C"/>
    <w:rsid w:val="00DB4F5E"/>
    <w:rsid w:val="00DB5A17"/>
    <w:rsid w:val="00DB6746"/>
    <w:rsid w:val="00DC2C7B"/>
    <w:rsid w:val="00DC336F"/>
    <w:rsid w:val="00DC5DA4"/>
    <w:rsid w:val="00DD1FD2"/>
    <w:rsid w:val="00DD218B"/>
    <w:rsid w:val="00DD3C89"/>
    <w:rsid w:val="00DF2165"/>
    <w:rsid w:val="00DF2AE9"/>
    <w:rsid w:val="00E040DB"/>
    <w:rsid w:val="00E04F58"/>
    <w:rsid w:val="00E10208"/>
    <w:rsid w:val="00E15B2A"/>
    <w:rsid w:val="00E22F42"/>
    <w:rsid w:val="00E23A54"/>
    <w:rsid w:val="00E50C59"/>
    <w:rsid w:val="00E51998"/>
    <w:rsid w:val="00E579FF"/>
    <w:rsid w:val="00E60E85"/>
    <w:rsid w:val="00E63311"/>
    <w:rsid w:val="00E77E16"/>
    <w:rsid w:val="00E80E2D"/>
    <w:rsid w:val="00E857D3"/>
    <w:rsid w:val="00EA482E"/>
    <w:rsid w:val="00EB0508"/>
    <w:rsid w:val="00EC163A"/>
    <w:rsid w:val="00EC3DF0"/>
    <w:rsid w:val="00EC58C7"/>
    <w:rsid w:val="00ED553B"/>
    <w:rsid w:val="00EE0976"/>
    <w:rsid w:val="00EE3A32"/>
    <w:rsid w:val="00EF0A90"/>
    <w:rsid w:val="00EF1614"/>
    <w:rsid w:val="00EF1748"/>
    <w:rsid w:val="00EF57BF"/>
    <w:rsid w:val="00F04FCD"/>
    <w:rsid w:val="00F07453"/>
    <w:rsid w:val="00F11C51"/>
    <w:rsid w:val="00F26703"/>
    <w:rsid w:val="00F354E2"/>
    <w:rsid w:val="00F47A67"/>
    <w:rsid w:val="00F702E7"/>
    <w:rsid w:val="00F75C35"/>
    <w:rsid w:val="00F7618C"/>
    <w:rsid w:val="00F76EF2"/>
    <w:rsid w:val="00F80B0E"/>
    <w:rsid w:val="00F82080"/>
    <w:rsid w:val="00F8317C"/>
    <w:rsid w:val="00F91537"/>
    <w:rsid w:val="00F9359C"/>
    <w:rsid w:val="00F96876"/>
    <w:rsid w:val="00FA5D49"/>
    <w:rsid w:val="00FC00DB"/>
    <w:rsid w:val="00FD5822"/>
    <w:rsid w:val="00FD6C77"/>
    <w:rsid w:val="00FE3D3B"/>
    <w:rsid w:val="00FE5CA5"/>
    <w:rsid w:val="00FF38D3"/>
    <w:rsid w:val="00FF3DF8"/>
    <w:rsid w:val="00FF3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2B5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F04FCD"/>
    <w:pPr>
      <w:spacing w:before="200" w:after="0"/>
      <w:outlineLvl w:val="1"/>
    </w:pPr>
    <w:rPr>
      <w:rFonts w:asciiTheme="majorHAnsi" w:eastAsiaTheme="majorEastAsia" w:hAnsiTheme="majorHAnsi" w:cstheme="majorBidi"/>
      <w:b/>
      <w:bCs/>
      <w:i/>
      <w:sz w:val="24"/>
      <w:szCs w:val="26"/>
    </w:rPr>
  </w:style>
  <w:style w:type="paragraph" w:styleId="Heading3">
    <w:name w:val="heading 3"/>
    <w:basedOn w:val="Normal"/>
    <w:next w:val="Normal"/>
    <w:link w:val="Heading3Char"/>
    <w:uiPriority w:val="9"/>
    <w:unhideWhenUsed/>
    <w:qFormat/>
    <w:rsid w:val="00A82B5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A82B5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A82B5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A82B5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A82B5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82B5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82B5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2B5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F04FCD"/>
    <w:rPr>
      <w:rFonts w:asciiTheme="majorHAnsi" w:eastAsiaTheme="majorEastAsia" w:hAnsiTheme="majorHAnsi" w:cstheme="majorBidi"/>
      <w:b/>
      <w:bCs/>
      <w:i/>
      <w:sz w:val="24"/>
      <w:szCs w:val="26"/>
    </w:rPr>
  </w:style>
  <w:style w:type="character" w:customStyle="1" w:styleId="Heading3Char">
    <w:name w:val="Heading 3 Char"/>
    <w:basedOn w:val="DefaultParagraphFont"/>
    <w:link w:val="Heading3"/>
    <w:uiPriority w:val="9"/>
    <w:rsid w:val="00A82B5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A82B5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A82B5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A82B5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A82B5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82B5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82B5B"/>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0A58A2"/>
    <w:rPr>
      <w:b/>
      <w:bCs/>
      <w:sz w:val="18"/>
      <w:szCs w:val="18"/>
    </w:rPr>
  </w:style>
  <w:style w:type="paragraph" w:styleId="Title">
    <w:name w:val="Title"/>
    <w:basedOn w:val="Normal"/>
    <w:next w:val="Normal"/>
    <w:link w:val="TitleChar"/>
    <w:uiPriority w:val="10"/>
    <w:qFormat/>
    <w:rsid w:val="00A82B5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A82B5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A82B5B"/>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A82B5B"/>
    <w:rPr>
      <w:rFonts w:asciiTheme="majorHAnsi" w:eastAsiaTheme="majorEastAsia" w:hAnsiTheme="majorHAnsi" w:cstheme="majorBidi"/>
      <w:i/>
      <w:iCs/>
      <w:spacing w:val="13"/>
      <w:sz w:val="24"/>
      <w:szCs w:val="24"/>
    </w:rPr>
  </w:style>
  <w:style w:type="character" w:styleId="Strong">
    <w:name w:val="Strong"/>
    <w:uiPriority w:val="22"/>
    <w:qFormat/>
    <w:rsid w:val="00A82B5B"/>
    <w:rPr>
      <w:b/>
      <w:bCs/>
    </w:rPr>
  </w:style>
  <w:style w:type="character" w:styleId="Emphasis">
    <w:name w:val="Emphasis"/>
    <w:uiPriority w:val="20"/>
    <w:qFormat/>
    <w:rsid w:val="00A82B5B"/>
    <w:rPr>
      <w:b/>
      <w:bCs/>
      <w:i/>
      <w:iCs/>
      <w:spacing w:val="10"/>
      <w:bdr w:val="none" w:sz="0" w:space="0" w:color="auto"/>
      <w:shd w:val="clear" w:color="auto" w:fill="auto"/>
    </w:rPr>
  </w:style>
  <w:style w:type="paragraph" w:styleId="NoSpacing">
    <w:name w:val="No Spacing"/>
    <w:basedOn w:val="Normal"/>
    <w:link w:val="NoSpacingChar"/>
    <w:uiPriority w:val="1"/>
    <w:qFormat/>
    <w:rsid w:val="00A82B5B"/>
    <w:pPr>
      <w:spacing w:after="0" w:line="240" w:lineRule="auto"/>
    </w:pPr>
  </w:style>
  <w:style w:type="character" w:customStyle="1" w:styleId="NoSpacingChar">
    <w:name w:val="No Spacing Char"/>
    <w:basedOn w:val="DefaultParagraphFont"/>
    <w:link w:val="NoSpacing"/>
    <w:uiPriority w:val="1"/>
    <w:rsid w:val="000A58A2"/>
  </w:style>
  <w:style w:type="paragraph" w:styleId="ListParagraph">
    <w:name w:val="List Paragraph"/>
    <w:basedOn w:val="Normal"/>
    <w:uiPriority w:val="34"/>
    <w:qFormat/>
    <w:rsid w:val="00A82B5B"/>
    <w:pPr>
      <w:ind w:left="720"/>
      <w:contextualSpacing/>
    </w:pPr>
  </w:style>
  <w:style w:type="paragraph" w:styleId="Quote">
    <w:name w:val="Quote"/>
    <w:basedOn w:val="Normal"/>
    <w:next w:val="Normal"/>
    <w:link w:val="QuoteChar"/>
    <w:uiPriority w:val="29"/>
    <w:qFormat/>
    <w:rsid w:val="00A82B5B"/>
    <w:pPr>
      <w:spacing w:before="200" w:after="0"/>
      <w:ind w:left="360" w:right="360"/>
    </w:pPr>
    <w:rPr>
      <w:i/>
      <w:iCs/>
    </w:rPr>
  </w:style>
  <w:style w:type="character" w:customStyle="1" w:styleId="QuoteChar">
    <w:name w:val="Quote Char"/>
    <w:basedOn w:val="DefaultParagraphFont"/>
    <w:link w:val="Quote"/>
    <w:uiPriority w:val="29"/>
    <w:rsid w:val="00A82B5B"/>
    <w:rPr>
      <w:i/>
      <w:iCs/>
    </w:rPr>
  </w:style>
  <w:style w:type="paragraph" w:styleId="IntenseQuote">
    <w:name w:val="Intense Quote"/>
    <w:basedOn w:val="Normal"/>
    <w:next w:val="Normal"/>
    <w:link w:val="IntenseQuoteChar"/>
    <w:uiPriority w:val="30"/>
    <w:qFormat/>
    <w:rsid w:val="00A82B5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82B5B"/>
    <w:rPr>
      <w:b/>
      <w:bCs/>
      <w:i/>
      <w:iCs/>
    </w:rPr>
  </w:style>
  <w:style w:type="character" w:styleId="SubtleEmphasis">
    <w:name w:val="Subtle Emphasis"/>
    <w:uiPriority w:val="19"/>
    <w:qFormat/>
    <w:rsid w:val="00A82B5B"/>
    <w:rPr>
      <w:i/>
      <w:iCs/>
    </w:rPr>
  </w:style>
  <w:style w:type="character" w:styleId="IntenseEmphasis">
    <w:name w:val="Intense Emphasis"/>
    <w:uiPriority w:val="21"/>
    <w:qFormat/>
    <w:rsid w:val="00A82B5B"/>
    <w:rPr>
      <w:b/>
      <w:bCs/>
    </w:rPr>
  </w:style>
  <w:style w:type="character" w:styleId="SubtleReference">
    <w:name w:val="Subtle Reference"/>
    <w:uiPriority w:val="31"/>
    <w:qFormat/>
    <w:rsid w:val="00A82B5B"/>
    <w:rPr>
      <w:smallCaps/>
    </w:rPr>
  </w:style>
  <w:style w:type="character" w:styleId="IntenseReference">
    <w:name w:val="Intense Reference"/>
    <w:uiPriority w:val="32"/>
    <w:qFormat/>
    <w:rsid w:val="00A82B5B"/>
    <w:rPr>
      <w:smallCaps/>
      <w:spacing w:val="5"/>
      <w:u w:val="single"/>
    </w:rPr>
  </w:style>
  <w:style w:type="character" w:styleId="BookTitle">
    <w:name w:val="Book Title"/>
    <w:uiPriority w:val="33"/>
    <w:qFormat/>
    <w:rsid w:val="00A82B5B"/>
    <w:rPr>
      <w:i/>
      <w:iCs/>
      <w:smallCaps/>
      <w:spacing w:val="5"/>
    </w:rPr>
  </w:style>
  <w:style w:type="paragraph" w:styleId="TOCHeading">
    <w:name w:val="TOC Heading"/>
    <w:basedOn w:val="Heading1"/>
    <w:next w:val="Normal"/>
    <w:uiPriority w:val="39"/>
    <w:semiHidden/>
    <w:unhideWhenUsed/>
    <w:qFormat/>
    <w:rsid w:val="00A82B5B"/>
    <w:pPr>
      <w:outlineLvl w:val="9"/>
    </w:pPr>
  </w:style>
  <w:style w:type="paragraph" w:styleId="Header">
    <w:name w:val="header"/>
    <w:basedOn w:val="Normal"/>
    <w:link w:val="HeaderChar"/>
    <w:uiPriority w:val="99"/>
    <w:unhideWhenUsed/>
    <w:rsid w:val="00A82B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B5B"/>
  </w:style>
  <w:style w:type="paragraph" w:styleId="Footer">
    <w:name w:val="footer"/>
    <w:basedOn w:val="Normal"/>
    <w:link w:val="FooterChar"/>
    <w:uiPriority w:val="99"/>
    <w:unhideWhenUsed/>
    <w:rsid w:val="00A82B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B5B"/>
  </w:style>
  <w:style w:type="paragraph" w:styleId="TOC1">
    <w:name w:val="toc 1"/>
    <w:basedOn w:val="Normal"/>
    <w:next w:val="Normal"/>
    <w:autoRedefine/>
    <w:uiPriority w:val="39"/>
    <w:unhideWhenUsed/>
    <w:rsid w:val="009F67AD"/>
    <w:pPr>
      <w:tabs>
        <w:tab w:val="right" w:leader="dot" w:pos="9350"/>
      </w:tabs>
      <w:spacing w:after="100" w:line="240" w:lineRule="auto"/>
    </w:pPr>
  </w:style>
  <w:style w:type="character" w:styleId="Hyperlink">
    <w:name w:val="Hyperlink"/>
    <w:basedOn w:val="DefaultParagraphFont"/>
    <w:uiPriority w:val="99"/>
    <w:unhideWhenUsed/>
    <w:rsid w:val="0075646A"/>
    <w:rPr>
      <w:color w:val="0000FF" w:themeColor="hyperlink"/>
      <w:u w:val="single"/>
    </w:rPr>
  </w:style>
  <w:style w:type="paragraph" w:styleId="BalloonText">
    <w:name w:val="Balloon Text"/>
    <w:basedOn w:val="Normal"/>
    <w:link w:val="BalloonTextChar"/>
    <w:uiPriority w:val="99"/>
    <w:semiHidden/>
    <w:unhideWhenUsed/>
    <w:rsid w:val="007564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46A"/>
    <w:rPr>
      <w:rFonts w:ascii="Tahoma" w:hAnsi="Tahoma" w:cs="Tahoma"/>
      <w:sz w:val="16"/>
      <w:szCs w:val="16"/>
    </w:rPr>
  </w:style>
  <w:style w:type="paragraph" w:styleId="TOC2">
    <w:name w:val="toc 2"/>
    <w:basedOn w:val="Normal"/>
    <w:next w:val="Normal"/>
    <w:autoRedefine/>
    <w:uiPriority w:val="39"/>
    <w:unhideWhenUsed/>
    <w:rsid w:val="009F67AD"/>
    <w:pPr>
      <w:tabs>
        <w:tab w:val="right" w:leader="dot" w:pos="9350"/>
      </w:tabs>
      <w:spacing w:after="0"/>
      <w:ind w:left="220"/>
    </w:pPr>
  </w:style>
  <w:style w:type="paragraph" w:styleId="TOC3">
    <w:name w:val="toc 3"/>
    <w:basedOn w:val="Normal"/>
    <w:next w:val="Normal"/>
    <w:autoRedefine/>
    <w:uiPriority w:val="39"/>
    <w:unhideWhenUsed/>
    <w:rsid w:val="00510BE0"/>
    <w:pPr>
      <w:spacing w:after="100"/>
      <w:ind w:left="440"/>
    </w:pPr>
  </w:style>
  <w:style w:type="character" w:styleId="PlaceholderText">
    <w:name w:val="Placeholder Text"/>
    <w:basedOn w:val="DefaultParagraphFont"/>
    <w:uiPriority w:val="99"/>
    <w:semiHidden/>
    <w:rsid w:val="002201DF"/>
    <w:rPr>
      <w:color w:val="808080"/>
    </w:rPr>
  </w:style>
  <w:style w:type="table" w:styleId="TableGrid">
    <w:name w:val="Table Grid"/>
    <w:basedOn w:val="TableNormal"/>
    <w:uiPriority w:val="59"/>
    <w:rsid w:val="00B74D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2B5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F04FCD"/>
    <w:pPr>
      <w:spacing w:before="200" w:after="0"/>
      <w:outlineLvl w:val="1"/>
    </w:pPr>
    <w:rPr>
      <w:rFonts w:asciiTheme="majorHAnsi" w:eastAsiaTheme="majorEastAsia" w:hAnsiTheme="majorHAnsi" w:cstheme="majorBidi"/>
      <w:b/>
      <w:bCs/>
      <w:i/>
      <w:sz w:val="24"/>
      <w:szCs w:val="26"/>
    </w:rPr>
  </w:style>
  <w:style w:type="paragraph" w:styleId="Heading3">
    <w:name w:val="heading 3"/>
    <w:basedOn w:val="Normal"/>
    <w:next w:val="Normal"/>
    <w:link w:val="Heading3Char"/>
    <w:uiPriority w:val="9"/>
    <w:unhideWhenUsed/>
    <w:qFormat/>
    <w:rsid w:val="00A82B5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A82B5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A82B5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A82B5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A82B5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82B5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82B5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2B5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F04FCD"/>
    <w:rPr>
      <w:rFonts w:asciiTheme="majorHAnsi" w:eastAsiaTheme="majorEastAsia" w:hAnsiTheme="majorHAnsi" w:cstheme="majorBidi"/>
      <w:b/>
      <w:bCs/>
      <w:i/>
      <w:sz w:val="24"/>
      <w:szCs w:val="26"/>
    </w:rPr>
  </w:style>
  <w:style w:type="character" w:customStyle="1" w:styleId="Heading3Char">
    <w:name w:val="Heading 3 Char"/>
    <w:basedOn w:val="DefaultParagraphFont"/>
    <w:link w:val="Heading3"/>
    <w:uiPriority w:val="9"/>
    <w:rsid w:val="00A82B5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A82B5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A82B5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A82B5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A82B5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82B5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82B5B"/>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0A58A2"/>
    <w:rPr>
      <w:b/>
      <w:bCs/>
      <w:sz w:val="18"/>
      <w:szCs w:val="18"/>
    </w:rPr>
  </w:style>
  <w:style w:type="paragraph" w:styleId="Title">
    <w:name w:val="Title"/>
    <w:basedOn w:val="Normal"/>
    <w:next w:val="Normal"/>
    <w:link w:val="TitleChar"/>
    <w:uiPriority w:val="10"/>
    <w:qFormat/>
    <w:rsid w:val="00A82B5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A82B5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A82B5B"/>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A82B5B"/>
    <w:rPr>
      <w:rFonts w:asciiTheme="majorHAnsi" w:eastAsiaTheme="majorEastAsia" w:hAnsiTheme="majorHAnsi" w:cstheme="majorBidi"/>
      <w:i/>
      <w:iCs/>
      <w:spacing w:val="13"/>
      <w:sz w:val="24"/>
      <w:szCs w:val="24"/>
    </w:rPr>
  </w:style>
  <w:style w:type="character" w:styleId="Strong">
    <w:name w:val="Strong"/>
    <w:uiPriority w:val="22"/>
    <w:qFormat/>
    <w:rsid w:val="00A82B5B"/>
    <w:rPr>
      <w:b/>
      <w:bCs/>
    </w:rPr>
  </w:style>
  <w:style w:type="character" w:styleId="Emphasis">
    <w:name w:val="Emphasis"/>
    <w:uiPriority w:val="20"/>
    <w:qFormat/>
    <w:rsid w:val="00A82B5B"/>
    <w:rPr>
      <w:b/>
      <w:bCs/>
      <w:i/>
      <w:iCs/>
      <w:spacing w:val="10"/>
      <w:bdr w:val="none" w:sz="0" w:space="0" w:color="auto"/>
      <w:shd w:val="clear" w:color="auto" w:fill="auto"/>
    </w:rPr>
  </w:style>
  <w:style w:type="paragraph" w:styleId="NoSpacing">
    <w:name w:val="No Spacing"/>
    <w:basedOn w:val="Normal"/>
    <w:link w:val="NoSpacingChar"/>
    <w:uiPriority w:val="1"/>
    <w:qFormat/>
    <w:rsid w:val="00A82B5B"/>
    <w:pPr>
      <w:spacing w:after="0" w:line="240" w:lineRule="auto"/>
    </w:pPr>
  </w:style>
  <w:style w:type="character" w:customStyle="1" w:styleId="NoSpacingChar">
    <w:name w:val="No Spacing Char"/>
    <w:basedOn w:val="DefaultParagraphFont"/>
    <w:link w:val="NoSpacing"/>
    <w:uiPriority w:val="1"/>
    <w:rsid w:val="000A58A2"/>
  </w:style>
  <w:style w:type="paragraph" w:styleId="ListParagraph">
    <w:name w:val="List Paragraph"/>
    <w:basedOn w:val="Normal"/>
    <w:uiPriority w:val="34"/>
    <w:qFormat/>
    <w:rsid w:val="00A82B5B"/>
    <w:pPr>
      <w:ind w:left="720"/>
      <w:contextualSpacing/>
    </w:pPr>
  </w:style>
  <w:style w:type="paragraph" w:styleId="Quote">
    <w:name w:val="Quote"/>
    <w:basedOn w:val="Normal"/>
    <w:next w:val="Normal"/>
    <w:link w:val="QuoteChar"/>
    <w:uiPriority w:val="29"/>
    <w:qFormat/>
    <w:rsid w:val="00A82B5B"/>
    <w:pPr>
      <w:spacing w:before="200" w:after="0"/>
      <w:ind w:left="360" w:right="360"/>
    </w:pPr>
    <w:rPr>
      <w:i/>
      <w:iCs/>
    </w:rPr>
  </w:style>
  <w:style w:type="character" w:customStyle="1" w:styleId="QuoteChar">
    <w:name w:val="Quote Char"/>
    <w:basedOn w:val="DefaultParagraphFont"/>
    <w:link w:val="Quote"/>
    <w:uiPriority w:val="29"/>
    <w:rsid w:val="00A82B5B"/>
    <w:rPr>
      <w:i/>
      <w:iCs/>
    </w:rPr>
  </w:style>
  <w:style w:type="paragraph" w:styleId="IntenseQuote">
    <w:name w:val="Intense Quote"/>
    <w:basedOn w:val="Normal"/>
    <w:next w:val="Normal"/>
    <w:link w:val="IntenseQuoteChar"/>
    <w:uiPriority w:val="30"/>
    <w:qFormat/>
    <w:rsid w:val="00A82B5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82B5B"/>
    <w:rPr>
      <w:b/>
      <w:bCs/>
      <w:i/>
      <w:iCs/>
    </w:rPr>
  </w:style>
  <w:style w:type="character" w:styleId="SubtleEmphasis">
    <w:name w:val="Subtle Emphasis"/>
    <w:uiPriority w:val="19"/>
    <w:qFormat/>
    <w:rsid w:val="00A82B5B"/>
    <w:rPr>
      <w:i/>
      <w:iCs/>
    </w:rPr>
  </w:style>
  <w:style w:type="character" w:styleId="IntenseEmphasis">
    <w:name w:val="Intense Emphasis"/>
    <w:uiPriority w:val="21"/>
    <w:qFormat/>
    <w:rsid w:val="00A82B5B"/>
    <w:rPr>
      <w:b/>
      <w:bCs/>
    </w:rPr>
  </w:style>
  <w:style w:type="character" w:styleId="SubtleReference">
    <w:name w:val="Subtle Reference"/>
    <w:uiPriority w:val="31"/>
    <w:qFormat/>
    <w:rsid w:val="00A82B5B"/>
    <w:rPr>
      <w:smallCaps/>
    </w:rPr>
  </w:style>
  <w:style w:type="character" w:styleId="IntenseReference">
    <w:name w:val="Intense Reference"/>
    <w:uiPriority w:val="32"/>
    <w:qFormat/>
    <w:rsid w:val="00A82B5B"/>
    <w:rPr>
      <w:smallCaps/>
      <w:spacing w:val="5"/>
      <w:u w:val="single"/>
    </w:rPr>
  </w:style>
  <w:style w:type="character" w:styleId="BookTitle">
    <w:name w:val="Book Title"/>
    <w:uiPriority w:val="33"/>
    <w:qFormat/>
    <w:rsid w:val="00A82B5B"/>
    <w:rPr>
      <w:i/>
      <w:iCs/>
      <w:smallCaps/>
      <w:spacing w:val="5"/>
    </w:rPr>
  </w:style>
  <w:style w:type="paragraph" w:styleId="TOCHeading">
    <w:name w:val="TOC Heading"/>
    <w:basedOn w:val="Heading1"/>
    <w:next w:val="Normal"/>
    <w:uiPriority w:val="39"/>
    <w:semiHidden/>
    <w:unhideWhenUsed/>
    <w:qFormat/>
    <w:rsid w:val="00A82B5B"/>
    <w:pPr>
      <w:outlineLvl w:val="9"/>
    </w:pPr>
  </w:style>
  <w:style w:type="paragraph" w:styleId="Header">
    <w:name w:val="header"/>
    <w:basedOn w:val="Normal"/>
    <w:link w:val="HeaderChar"/>
    <w:uiPriority w:val="99"/>
    <w:unhideWhenUsed/>
    <w:rsid w:val="00A82B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B5B"/>
  </w:style>
  <w:style w:type="paragraph" w:styleId="Footer">
    <w:name w:val="footer"/>
    <w:basedOn w:val="Normal"/>
    <w:link w:val="FooterChar"/>
    <w:uiPriority w:val="99"/>
    <w:unhideWhenUsed/>
    <w:rsid w:val="00A82B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B5B"/>
  </w:style>
  <w:style w:type="paragraph" w:styleId="TOC1">
    <w:name w:val="toc 1"/>
    <w:basedOn w:val="Normal"/>
    <w:next w:val="Normal"/>
    <w:autoRedefine/>
    <w:uiPriority w:val="39"/>
    <w:unhideWhenUsed/>
    <w:rsid w:val="009F67AD"/>
    <w:pPr>
      <w:tabs>
        <w:tab w:val="right" w:leader="dot" w:pos="9350"/>
      </w:tabs>
      <w:spacing w:after="100" w:line="240" w:lineRule="auto"/>
    </w:pPr>
  </w:style>
  <w:style w:type="character" w:styleId="Hyperlink">
    <w:name w:val="Hyperlink"/>
    <w:basedOn w:val="DefaultParagraphFont"/>
    <w:uiPriority w:val="99"/>
    <w:unhideWhenUsed/>
    <w:rsid w:val="0075646A"/>
    <w:rPr>
      <w:color w:val="0000FF" w:themeColor="hyperlink"/>
      <w:u w:val="single"/>
    </w:rPr>
  </w:style>
  <w:style w:type="paragraph" w:styleId="BalloonText">
    <w:name w:val="Balloon Text"/>
    <w:basedOn w:val="Normal"/>
    <w:link w:val="BalloonTextChar"/>
    <w:uiPriority w:val="99"/>
    <w:semiHidden/>
    <w:unhideWhenUsed/>
    <w:rsid w:val="007564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46A"/>
    <w:rPr>
      <w:rFonts w:ascii="Tahoma" w:hAnsi="Tahoma" w:cs="Tahoma"/>
      <w:sz w:val="16"/>
      <w:szCs w:val="16"/>
    </w:rPr>
  </w:style>
  <w:style w:type="paragraph" w:styleId="TOC2">
    <w:name w:val="toc 2"/>
    <w:basedOn w:val="Normal"/>
    <w:next w:val="Normal"/>
    <w:autoRedefine/>
    <w:uiPriority w:val="39"/>
    <w:unhideWhenUsed/>
    <w:rsid w:val="009F67AD"/>
    <w:pPr>
      <w:tabs>
        <w:tab w:val="right" w:leader="dot" w:pos="9350"/>
      </w:tabs>
      <w:spacing w:after="0"/>
      <w:ind w:left="220"/>
    </w:pPr>
  </w:style>
  <w:style w:type="paragraph" w:styleId="TOC3">
    <w:name w:val="toc 3"/>
    <w:basedOn w:val="Normal"/>
    <w:next w:val="Normal"/>
    <w:autoRedefine/>
    <w:uiPriority w:val="39"/>
    <w:unhideWhenUsed/>
    <w:rsid w:val="00510BE0"/>
    <w:pPr>
      <w:spacing w:after="100"/>
      <w:ind w:left="440"/>
    </w:pPr>
  </w:style>
  <w:style w:type="character" w:styleId="PlaceholderText">
    <w:name w:val="Placeholder Text"/>
    <w:basedOn w:val="DefaultParagraphFont"/>
    <w:uiPriority w:val="99"/>
    <w:semiHidden/>
    <w:rsid w:val="002201DF"/>
    <w:rPr>
      <w:color w:val="808080"/>
    </w:rPr>
  </w:style>
  <w:style w:type="table" w:styleId="TableGrid">
    <w:name w:val="Table Grid"/>
    <w:basedOn w:val="TableNormal"/>
    <w:uiPriority w:val="59"/>
    <w:rsid w:val="00B74D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458159">
      <w:bodyDiv w:val="1"/>
      <w:marLeft w:val="66"/>
      <w:marRight w:val="66"/>
      <w:marTop w:val="66"/>
      <w:marBottom w:val="66"/>
      <w:divBdr>
        <w:top w:val="none" w:sz="0" w:space="0" w:color="auto"/>
        <w:left w:val="none" w:sz="0" w:space="0" w:color="auto"/>
        <w:bottom w:val="none" w:sz="0" w:space="0" w:color="auto"/>
        <w:right w:val="none" w:sz="0" w:space="0" w:color="auto"/>
      </w:divBdr>
      <w:divsChild>
        <w:div w:id="930166157">
          <w:marLeft w:val="0"/>
          <w:marRight w:val="0"/>
          <w:marTop w:val="0"/>
          <w:marBottom w:val="0"/>
          <w:divBdr>
            <w:top w:val="none" w:sz="0" w:space="0" w:color="auto"/>
            <w:left w:val="none" w:sz="0" w:space="0" w:color="auto"/>
            <w:bottom w:val="none" w:sz="0" w:space="0" w:color="auto"/>
            <w:right w:val="none" w:sz="0" w:space="0" w:color="auto"/>
          </w:divBdr>
        </w:div>
      </w:divsChild>
    </w:div>
    <w:div w:id="1460345756">
      <w:bodyDiv w:val="1"/>
      <w:marLeft w:val="0"/>
      <w:marRight w:val="0"/>
      <w:marTop w:val="0"/>
      <w:marBottom w:val="0"/>
      <w:divBdr>
        <w:top w:val="none" w:sz="0" w:space="0" w:color="auto"/>
        <w:left w:val="none" w:sz="0" w:space="0" w:color="auto"/>
        <w:bottom w:val="none" w:sz="0" w:space="0" w:color="auto"/>
        <w:right w:val="none" w:sz="0" w:space="0" w:color="auto"/>
      </w:divBdr>
      <w:divsChild>
        <w:div w:id="1133719361">
          <w:marLeft w:val="0"/>
          <w:marRight w:val="0"/>
          <w:marTop w:val="0"/>
          <w:marBottom w:val="0"/>
          <w:divBdr>
            <w:top w:val="none" w:sz="0" w:space="0" w:color="auto"/>
            <w:left w:val="none" w:sz="0" w:space="0" w:color="auto"/>
            <w:bottom w:val="none" w:sz="0" w:space="0" w:color="auto"/>
            <w:right w:val="none" w:sz="0" w:space="0" w:color="auto"/>
          </w:divBdr>
          <w:divsChild>
            <w:div w:id="431559152">
              <w:marLeft w:val="225"/>
              <w:marRight w:val="225"/>
              <w:marTop w:val="0"/>
              <w:marBottom w:val="0"/>
              <w:divBdr>
                <w:top w:val="none" w:sz="0" w:space="0" w:color="auto"/>
                <w:left w:val="none" w:sz="0" w:space="0" w:color="auto"/>
                <w:bottom w:val="none" w:sz="0" w:space="0" w:color="auto"/>
                <w:right w:val="none" w:sz="0" w:space="0" w:color="auto"/>
              </w:divBdr>
              <w:divsChild>
                <w:div w:id="436758119">
                  <w:marLeft w:val="0"/>
                  <w:marRight w:val="0"/>
                  <w:marTop w:val="0"/>
                  <w:marBottom w:val="0"/>
                  <w:divBdr>
                    <w:top w:val="none" w:sz="0" w:space="0" w:color="auto"/>
                    <w:left w:val="none" w:sz="0" w:space="0" w:color="auto"/>
                    <w:bottom w:val="none" w:sz="0" w:space="0" w:color="auto"/>
                    <w:right w:val="none" w:sz="0" w:space="0" w:color="auto"/>
                  </w:divBdr>
                  <w:divsChild>
                    <w:div w:id="1928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107304">
      <w:bodyDiv w:val="1"/>
      <w:marLeft w:val="0"/>
      <w:marRight w:val="0"/>
      <w:marTop w:val="0"/>
      <w:marBottom w:val="0"/>
      <w:divBdr>
        <w:top w:val="none" w:sz="0" w:space="0" w:color="auto"/>
        <w:left w:val="none" w:sz="0" w:space="0" w:color="auto"/>
        <w:bottom w:val="none" w:sz="0" w:space="0" w:color="auto"/>
        <w:right w:val="none" w:sz="0" w:space="0" w:color="auto"/>
      </w:divBdr>
      <w:divsChild>
        <w:div w:id="1985506107">
          <w:marLeft w:val="0"/>
          <w:marRight w:val="0"/>
          <w:marTop w:val="0"/>
          <w:marBottom w:val="0"/>
          <w:divBdr>
            <w:top w:val="none" w:sz="0" w:space="0" w:color="auto"/>
            <w:left w:val="none" w:sz="0" w:space="0" w:color="auto"/>
            <w:bottom w:val="none" w:sz="0" w:space="0" w:color="auto"/>
            <w:right w:val="none" w:sz="0" w:space="0" w:color="auto"/>
          </w:divBdr>
          <w:divsChild>
            <w:div w:id="708069788">
              <w:marLeft w:val="225"/>
              <w:marRight w:val="225"/>
              <w:marTop w:val="0"/>
              <w:marBottom w:val="0"/>
              <w:divBdr>
                <w:top w:val="none" w:sz="0" w:space="0" w:color="auto"/>
                <w:left w:val="none" w:sz="0" w:space="0" w:color="auto"/>
                <w:bottom w:val="none" w:sz="0" w:space="0" w:color="auto"/>
                <w:right w:val="none" w:sz="0" w:space="0" w:color="auto"/>
              </w:divBdr>
              <w:divsChild>
                <w:div w:id="142703889">
                  <w:marLeft w:val="0"/>
                  <w:marRight w:val="0"/>
                  <w:marTop w:val="0"/>
                  <w:marBottom w:val="0"/>
                  <w:divBdr>
                    <w:top w:val="none" w:sz="0" w:space="0" w:color="auto"/>
                    <w:left w:val="none" w:sz="0" w:space="0" w:color="auto"/>
                    <w:bottom w:val="none" w:sz="0" w:space="0" w:color="auto"/>
                    <w:right w:val="none" w:sz="0" w:space="0" w:color="auto"/>
                  </w:divBdr>
                  <w:divsChild>
                    <w:div w:id="126858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image" Target="media/image18.tiff"/><Relationship Id="rId3" Type="http://schemas.openxmlformats.org/officeDocument/2006/relationships/styles" Target="styles.xml"/><Relationship Id="rId21" Type="http://schemas.openxmlformats.org/officeDocument/2006/relationships/image" Target="media/image13.tiff"/><Relationship Id="rId34" Type="http://schemas.openxmlformats.org/officeDocument/2006/relationships/image" Target="media/image26.tiff"/><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7.tiff"/><Relationship Id="rId33" Type="http://schemas.openxmlformats.org/officeDocument/2006/relationships/image" Target="media/image25.tif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29" Type="http://schemas.openxmlformats.org/officeDocument/2006/relationships/image" Target="media/image21.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image" Target="media/image16.tiff"/><Relationship Id="rId32" Type="http://schemas.openxmlformats.org/officeDocument/2006/relationships/image" Target="media/image24.tif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image" Target="media/image20.tiff"/><Relationship Id="rId36" Type="http://schemas.openxmlformats.org/officeDocument/2006/relationships/footer" Target="footer1.xml"/><Relationship Id="rId10" Type="http://schemas.openxmlformats.org/officeDocument/2006/relationships/image" Target="media/image2.tiff"/><Relationship Id="rId19" Type="http://schemas.openxmlformats.org/officeDocument/2006/relationships/image" Target="media/image11.tiff"/><Relationship Id="rId31" Type="http://schemas.openxmlformats.org/officeDocument/2006/relationships/image" Target="media/image23.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image" Target="media/image19.tiff"/><Relationship Id="rId30" Type="http://schemas.openxmlformats.org/officeDocument/2006/relationships/image" Target="media/image22.tiff"/><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3D5AC-FBC9-4F26-B626-F48455D80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Pages>
  <Words>5105</Words>
  <Characters>29103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cwilliams</dc:creator>
  <cp:lastModifiedBy>Christopher Williams</cp:lastModifiedBy>
  <cp:revision>13</cp:revision>
  <cp:lastPrinted>2012-08-29T22:20:00Z</cp:lastPrinted>
  <dcterms:created xsi:type="dcterms:W3CDTF">2012-08-29T21:40:00Z</dcterms:created>
  <dcterms:modified xsi:type="dcterms:W3CDTF">2012-08-30T00:06:00Z</dcterms:modified>
</cp:coreProperties>
</file>